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4D363" w14:textId="77777777" w:rsidR="00135D19" w:rsidRDefault="00135D19" w:rsidP="00135D19">
      <w:pPr>
        <w:ind w:right="-1"/>
        <w:jc w:val="center"/>
        <w:rPr>
          <w:rFonts w:ascii="Arial" w:hAnsi="Arial" w:cs="Arial"/>
          <w:b/>
          <w:caps/>
          <w:sz w:val="24"/>
          <w:szCs w:val="24"/>
        </w:rPr>
      </w:pPr>
      <w:r>
        <w:rPr>
          <w:rFonts w:ascii="Arial" w:hAnsi="Arial" w:cs="Arial"/>
          <w:b/>
          <w:caps/>
          <w:sz w:val="24"/>
          <w:szCs w:val="24"/>
        </w:rPr>
        <w:t>hertfordshire county council</w:t>
      </w:r>
    </w:p>
    <w:p w14:paraId="55AE7DB1" w14:textId="77777777" w:rsidR="00135D19" w:rsidRDefault="00135D19" w:rsidP="00135D19">
      <w:pPr>
        <w:ind w:right="-1"/>
        <w:jc w:val="center"/>
        <w:rPr>
          <w:rFonts w:ascii="Arial" w:hAnsi="Arial" w:cs="Arial"/>
          <w:b/>
          <w:caps/>
          <w:sz w:val="24"/>
          <w:szCs w:val="24"/>
        </w:rPr>
      </w:pPr>
    </w:p>
    <w:p w14:paraId="2218CB8A" w14:textId="77777777" w:rsidR="00135D19" w:rsidRDefault="00135D19" w:rsidP="00135D19">
      <w:pPr>
        <w:ind w:right="-1"/>
        <w:jc w:val="center"/>
        <w:rPr>
          <w:rFonts w:ascii="Arial" w:hAnsi="Arial" w:cs="Arial"/>
          <w:b/>
          <w:caps/>
          <w:sz w:val="24"/>
          <w:szCs w:val="24"/>
        </w:rPr>
      </w:pPr>
      <w:r w:rsidRPr="00B93D1C">
        <w:rPr>
          <w:rFonts w:ascii="Arial" w:hAnsi="Arial" w:cs="Arial"/>
          <w:b/>
          <w:caps/>
          <w:sz w:val="24"/>
          <w:szCs w:val="24"/>
        </w:rPr>
        <w:t>The Hertfordshire (Temporary Closing and Temporary Waiting Restrictions in Various Roads in Walkern, Tewin, Bayford, Ardeley, Little Berkhamsted, High Wych and Little Hadham) Order 2023</w:t>
      </w:r>
    </w:p>
    <w:p w14:paraId="2C45379D" w14:textId="77777777" w:rsidR="00135D19" w:rsidRDefault="00135D19" w:rsidP="00135D19">
      <w:pPr>
        <w:ind w:right="-1"/>
        <w:jc w:val="center"/>
        <w:rPr>
          <w:rFonts w:ascii="Arial" w:hAnsi="Arial" w:cs="Arial"/>
          <w:b/>
          <w:caps/>
          <w:sz w:val="24"/>
          <w:szCs w:val="24"/>
        </w:rPr>
      </w:pPr>
    </w:p>
    <w:p w14:paraId="76734AA3" w14:textId="77777777" w:rsidR="00135D19" w:rsidRDefault="00135D19" w:rsidP="00135D19">
      <w:pPr>
        <w:ind w:right="-1"/>
        <w:jc w:val="both"/>
        <w:rPr>
          <w:rFonts w:ascii="Arial" w:hAnsi="Arial" w:cs="Arial"/>
          <w:sz w:val="24"/>
          <w:szCs w:val="24"/>
        </w:rPr>
      </w:pPr>
      <w:r>
        <w:rPr>
          <w:rFonts w:ascii="Arial" w:hAnsi="Arial" w:cs="Arial"/>
          <w:sz w:val="24"/>
          <w:szCs w:val="24"/>
        </w:rPr>
        <w:t>NOTICE is given that Hertfordshire County Council intends to make an Order under</w:t>
      </w:r>
      <w:r w:rsidRPr="00A4141B">
        <w:rPr>
          <w:rFonts w:ascii="Arial" w:hAnsi="Arial" w:cs="Arial"/>
          <w:noProof/>
          <w:sz w:val="24"/>
          <w:szCs w:val="24"/>
        </w:rPr>
        <w:t xml:space="preserve"> </w:t>
      </w:r>
      <w:r>
        <w:rPr>
          <w:rFonts w:ascii="Arial" w:hAnsi="Arial" w:cs="Arial"/>
          <w:noProof/>
          <w:sz w:val="24"/>
          <w:szCs w:val="24"/>
        </w:rPr>
        <w:t>Section 14(1)</w:t>
      </w:r>
      <w:r w:rsidRPr="00001F5D">
        <w:rPr>
          <w:rFonts w:ascii="Arial" w:hAnsi="Arial" w:cs="Arial"/>
          <w:noProof/>
          <w:sz w:val="24"/>
          <w:szCs w:val="24"/>
        </w:rPr>
        <w:t xml:space="preserve"> of the Road Traffic Regulation Act 1984</w:t>
      </w:r>
      <w:r>
        <w:rPr>
          <w:rFonts w:ascii="Arial" w:hAnsi="Arial" w:cs="Arial"/>
          <w:sz w:val="24"/>
          <w:szCs w:val="24"/>
        </w:rPr>
        <w:t xml:space="preserve">, to prohibit all vehicular traffic from using the following lengths of roads (“the Roads”), except for access and to prohibit all vehicles from waiting at any time on both sides of these lengths of Roads whilst works are in </w:t>
      </w:r>
      <w:proofErr w:type="gramStart"/>
      <w:r>
        <w:rPr>
          <w:rFonts w:ascii="Arial" w:hAnsi="Arial" w:cs="Arial"/>
          <w:sz w:val="24"/>
          <w:szCs w:val="24"/>
        </w:rPr>
        <w:t>progress:-</w:t>
      </w:r>
      <w:proofErr w:type="gramEnd"/>
    </w:p>
    <w:p w14:paraId="40034FCB" w14:textId="77777777" w:rsidR="00135D19" w:rsidRDefault="00135D19" w:rsidP="00135D19">
      <w:pPr>
        <w:ind w:right="-1"/>
        <w:jc w:val="both"/>
        <w:rPr>
          <w:rFonts w:ascii="Arial" w:hAnsi="Arial" w:cs="Arial"/>
          <w:sz w:val="24"/>
          <w:szCs w:val="24"/>
        </w:rPr>
      </w:pPr>
    </w:p>
    <w:p w14:paraId="5A18ECE5" w14:textId="2C6F6EBF" w:rsidR="00135D19" w:rsidRDefault="00135D19" w:rsidP="00135D19">
      <w:pPr>
        <w:ind w:left="426" w:right="-1" w:hanging="426"/>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that length of </w:t>
      </w:r>
      <w:r w:rsidRPr="00323D8D">
        <w:rPr>
          <w:rFonts w:ascii="Arial" w:hAnsi="Arial" w:cs="Arial"/>
          <w:noProof/>
          <w:sz w:val="24"/>
          <w:szCs w:val="24"/>
        </w:rPr>
        <w:t>High Street</w:t>
      </w:r>
      <w:r>
        <w:rPr>
          <w:rFonts w:ascii="Arial" w:hAnsi="Arial" w:cs="Arial"/>
          <w:sz w:val="24"/>
          <w:szCs w:val="24"/>
        </w:rPr>
        <w:t xml:space="preserve">, </w:t>
      </w:r>
      <w:r w:rsidRPr="00323D8D">
        <w:rPr>
          <w:rFonts w:ascii="Arial" w:hAnsi="Arial" w:cs="Arial"/>
          <w:noProof/>
          <w:sz w:val="24"/>
          <w:szCs w:val="24"/>
        </w:rPr>
        <w:t>Walkern</w:t>
      </w:r>
      <w:r>
        <w:rPr>
          <w:rFonts w:ascii="Arial" w:hAnsi="Arial" w:cs="Arial"/>
          <w:sz w:val="24"/>
          <w:szCs w:val="24"/>
        </w:rPr>
        <w:t xml:space="preserve"> from its junction with </w:t>
      </w:r>
      <w:r w:rsidRPr="00323D8D">
        <w:rPr>
          <w:rFonts w:ascii="Arial" w:hAnsi="Arial" w:cs="Arial"/>
          <w:noProof/>
          <w:sz w:val="24"/>
          <w:szCs w:val="24"/>
        </w:rPr>
        <w:t>Benington Road</w:t>
      </w:r>
      <w:r>
        <w:rPr>
          <w:rFonts w:ascii="Arial" w:hAnsi="Arial" w:cs="Arial"/>
          <w:sz w:val="24"/>
          <w:szCs w:val="24"/>
        </w:rPr>
        <w:t xml:space="preserve"> </w:t>
      </w:r>
      <w:r w:rsidRPr="00323D8D">
        <w:rPr>
          <w:rFonts w:ascii="Arial" w:hAnsi="Arial" w:cs="Arial"/>
          <w:noProof/>
          <w:sz w:val="24"/>
          <w:szCs w:val="24"/>
        </w:rPr>
        <w:t>north westwards and north eastwards</w:t>
      </w:r>
      <w:r>
        <w:rPr>
          <w:rFonts w:ascii="Arial" w:hAnsi="Arial" w:cs="Arial"/>
          <w:sz w:val="24"/>
          <w:szCs w:val="24"/>
        </w:rPr>
        <w:t xml:space="preserve"> to its junction with </w:t>
      </w:r>
      <w:r w:rsidRPr="00323D8D">
        <w:rPr>
          <w:rFonts w:ascii="Arial" w:hAnsi="Arial" w:cs="Arial"/>
          <w:noProof/>
          <w:sz w:val="24"/>
          <w:szCs w:val="24"/>
        </w:rPr>
        <w:t>B1037 Stevenage Road</w:t>
      </w:r>
      <w:r>
        <w:rPr>
          <w:rFonts w:ascii="Arial" w:hAnsi="Arial" w:cs="Arial"/>
          <w:sz w:val="24"/>
          <w:szCs w:val="24"/>
        </w:rPr>
        <w:t xml:space="preserve">,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323D8D">
        <w:rPr>
          <w:rFonts w:ascii="Arial" w:hAnsi="Arial" w:cs="Arial"/>
          <w:noProof/>
          <w:sz w:val="24"/>
          <w:szCs w:val="24"/>
        </w:rPr>
        <w:t>586</w:t>
      </w:r>
      <w:r>
        <w:rPr>
          <w:rFonts w:ascii="Arial" w:hAnsi="Arial" w:cs="Arial"/>
          <w:sz w:val="24"/>
          <w:szCs w:val="24"/>
        </w:rPr>
        <w:t>m</w:t>
      </w:r>
      <w:r>
        <w:rPr>
          <w:rFonts w:ascii="Arial" w:hAnsi="Arial" w:cs="Arial"/>
          <w:sz w:val="24"/>
          <w:szCs w:val="24"/>
        </w:rPr>
        <w:t>.</w:t>
      </w:r>
    </w:p>
    <w:p w14:paraId="0944F858" w14:textId="77777777" w:rsidR="00135D19" w:rsidRDefault="00135D19" w:rsidP="00135D19">
      <w:pPr>
        <w:ind w:left="426" w:right="-1" w:hanging="426"/>
        <w:jc w:val="both"/>
        <w:rPr>
          <w:rFonts w:ascii="Arial" w:hAnsi="Arial" w:cs="Arial"/>
          <w:sz w:val="24"/>
          <w:szCs w:val="24"/>
        </w:rPr>
      </w:pPr>
    </w:p>
    <w:p w14:paraId="35F7F1B4" w14:textId="77777777" w:rsidR="00135D19" w:rsidRDefault="00135D19" w:rsidP="00135D19">
      <w:pPr>
        <w:ind w:right="-1"/>
        <w:jc w:val="both"/>
        <w:rPr>
          <w:rFonts w:ascii="Arial" w:hAnsi="Arial" w:cs="Arial"/>
          <w:sz w:val="24"/>
          <w:szCs w:val="24"/>
        </w:rPr>
      </w:pPr>
      <w:r w:rsidRPr="00C86159">
        <w:rPr>
          <w:rFonts w:ascii="Arial" w:hAnsi="Arial" w:cs="Arial"/>
          <w:sz w:val="24"/>
          <w:szCs w:val="24"/>
        </w:rPr>
        <w:t xml:space="preserve">An alternative route will be via </w:t>
      </w:r>
      <w:r w:rsidRPr="00323D8D">
        <w:rPr>
          <w:rFonts w:ascii="Arial" w:hAnsi="Arial" w:cs="Arial"/>
          <w:noProof/>
          <w:sz w:val="24"/>
          <w:szCs w:val="24"/>
        </w:rPr>
        <w:t>Benington Road, Walkern Road, Benington Road, Broadwater Lane, Aston Lane, A602 (Broadhall Way/Monkswood Way), A1155 (St Georges Way/Fairlands Way) and B1037 (Fairlands Way/Stevenage Road)</w:t>
      </w:r>
      <w:r w:rsidRPr="00C86159">
        <w:rPr>
          <w:rFonts w:ascii="Arial" w:hAnsi="Arial" w:cs="Arial"/>
          <w:sz w:val="24"/>
          <w:szCs w:val="24"/>
        </w:rPr>
        <w:t>.</w:t>
      </w:r>
    </w:p>
    <w:p w14:paraId="040066E7" w14:textId="77777777" w:rsidR="00135D19" w:rsidRDefault="00135D19" w:rsidP="00135D19">
      <w:pPr>
        <w:ind w:right="-1"/>
        <w:jc w:val="both"/>
        <w:rPr>
          <w:rFonts w:ascii="Arial" w:hAnsi="Arial" w:cs="Arial"/>
          <w:sz w:val="24"/>
          <w:szCs w:val="24"/>
        </w:rPr>
      </w:pPr>
    </w:p>
    <w:p w14:paraId="1E785D99" w14:textId="49F865A2" w:rsidR="00135D19" w:rsidRDefault="00135D19" w:rsidP="00135D19">
      <w:pPr>
        <w:ind w:left="426" w:right="-1" w:hanging="426"/>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that length of </w:t>
      </w:r>
      <w:r w:rsidRPr="00323D8D">
        <w:rPr>
          <w:rFonts w:ascii="Arial" w:hAnsi="Arial" w:cs="Arial"/>
          <w:noProof/>
          <w:sz w:val="24"/>
          <w:szCs w:val="24"/>
        </w:rPr>
        <w:t>Churchfield Road</w:t>
      </w:r>
      <w:r>
        <w:rPr>
          <w:rFonts w:ascii="Arial" w:hAnsi="Arial" w:cs="Arial"/>
          <w:sz w:val="24"/>
          <w:szCs w:val="24"/>
        </w:rPr>
        <w:t xml:space="preserve">, </w:t>
      </w:r>
      <w:r w:rsidRPr="00323D8D">
        <w:rPr>
          <w:rFonts w:ascii="Arial" w:hAnsi="Arial" w:cs="Arial"/>
          <w:noProof/>
          <w:sz w:val="24"/>
          <w:szCs w:val="24"/>
        </w:rPr>
        <w:t>Tewin</w:t>
      </w:r>
      <w:r>
        <w:rPr>
          <w:rFonts w:ascii="Arial" w:hAnsi="Arial" w:cs="Arial"/>
          <w:sz w:val="24"/>
          <w:szCs w:val="24"/>
        </w:rPr>
        <w:t xml:space="preserve"> from its junction with </w:t>
      </w:r>
      <w:r w:rsidRPr="00323D8D">
        <w:rPr>
          <w:rFonts w:ascii="Arial" w:hAnsi="Arial" w:cs="Arial"/>
          <w:noProof/>
          <w:sz w:val="24"/>
          <w:szCs w:val="24"/>
        </w:rPr>
        <w:t>B1000 Hertford Road</w:t>
      </w:r>
      <w:r>
        <w:rPr>
          <w:rFonts w:ascii="Arial" w:hAnsi="Arial" w:cs="Arial"/>
          <w:sz w:val="24"/>
          <w:szCs w:val="24"/>
        </w:rPr>
        <w:t xml:space="preserve"> </w:t>
      </w:r>
      <w:r w:rsidRPr="00323D8D">
        <w:rPr>
          <w:rFonts w:ascii="Arial" w:hAnsi="Arial" w:cs="Arial"/>
          <w:noProof/>
          <w:sz w:val="24"/>
          <w:szCs w:val="24"/>
        </w:rPr>
        <w:t>north eastwards and south eastwards</w:t>
      </w:r>
      <w:r>
        <w:rPr>
          <w:rFonts w:ascii="Arial" w:hAnsi="Arial" w:cs="Arial"/>
          <w:sz w:val="24"/>
          <w:szCs w:val="24"/>
        </w:rPr>
        <w:t xml:space="preserve"> to its junction with </w:t>
      </w:r>
      <w:r w:rsidRPr="00323D8D">
        <w:rPr>
          <w:rFonts w:ascii="Arial" w:hAnsi="Arial" w:cs="Arial"/>
          <w:noProof/>
          <w:sz w:val="24"/>
          <w:szCs w:val="24"/>
        </w:rPr>
        <w:t>School Lane</w:t>
      </w:r>
      <w:r>
        <w:rPr>
          <w:rFonts w:ascii="Arial" w:hAnsi="Arial" w:cs="Arial"/>
          <w:sz w:val="24"/>
          <w:szCs w:val="24"/>
        </w:rPr>
        <w:t xml:space="preserve">,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323D8D">
        <w:rPr>
          <w:rFonts w:ascii="Arial" w:hAnsi="Arial" w:cs="Arial"/>
          <w:noProof/>
          <w:sz w:val="24"/>
          <w:szCs w:val="24"/>
        </w:rPr>
        <w:t>819</w:t>
      </w:r>
      <w:r>
        <w:rPr>
          <w:rFonts w:ascii="Arial" w:hAnsi="Arial" w:cs="Arial"/>
          <w:sz w:val="24"/>
          <w:szCs w:val="24"/>
        </w:rPr>
        <w:t>m</w:t>
      </w:r>
      <w:r>
        <w:rPr>
          <w:rFonts w:ascii="Arial" w:hAnsi="Arial" w:cs="Arial"/>
          <w:sz w:val="24"/>
          <w:szCs w:val="24"/>
        </w:rPr>
        <w:t>.</w:t>
      </w:r>
    </w:p>
    <w:p w14:paraId="0AAB7A78" w14:textId="77777777" w:rsidR="00135D19" w:rsidRDefault="00135D19" w:rsidP="00135D19">
      <w:pPr>
        <w:ind w:left="426" w:right="-1" w:hanging="426"/>
        <w:jc w:val="both"/>
        <w:rPr>
          <w:rFonts w:ascii="Arial" w:hAnsi="Arial" w:cs="Arial"/>
          <w:sz w:val="24"/>
          <w:szCs w:val="24"/>
        </w:rPr>
      </w:pPr>
    </w:p>
    <w:p w14:paraId="6F8616CC" w14:textId="77777777" w:rsidR="00135D19" w:rsidRDefault="00135D19" w:rsidP="00135D19">
      <w:pPr>
        <w:ind w:right="-1"/>
        <w:jc w:val="both"/>
        <w:rPr>
          <w:rFonts w:ascii="Arial" w:hAnsi="Arial" w:cs="Arial"/>
          <w:sz w:val="24"/>
          <w:szCs w:val="24"/>
        </w:rPr>
      </w:pPr>
      <w:r w:rsidRPr="00C86159">
        <w:rPr>
          <w:rFonts w:ascii="Arial" w:hAnsi="Arial" w:cs="Arial"/>
          <w:sz w:val="24"/>
          <w:szCs w:val="24"/>
        </w:rPr>
        <w:t xml:space="preserve">An alternative route will be via </w:t>
      </w:r>
      <w:r w:rsidRPr="00323D8D">
        <w:rPr>
          <w:rFonts w:ascii="Arial" w:hAnsi="Arial" w:cs="Arial"/>
          <w:noProof/>
          <w:sz w:val="24"/>
          <w:szCs w:val="24"/>
        </w:rPr>
        <w:t>B1000 Hertford Road, Hertford Road, Harmer Green Lane, New Road, Harmer Green Lane, Orchard Road, Upper Green, Upper Green Road, Lower Green and School Lane</w:t>
      </w:r>
      <w:r w:rsidRPr="00C86159">
        <w:rPr>
          <w:rFonts w:ascii="Arial" w:hAnsi="Arial" w:cs="Arial"/>
          <w:sz w:val="24"/>
          <w:szCs w:val="24"/>
        </w:rPr>
        <w:t>.</w:t>
      </w:r>
    </w:p>
    <w:p w14:paraId="06257BB6" w14:textId="77777777" w:rsidR="00135D19" w:rsidRDefault="00135D19" w:rsidP="00135D19">
      <w:pPr>
        <w:tabs>
          <w:tab w:val="left" w:pos="426"/>
        </w:tabs>
        <w:ind w:right="-1" w:firstLine="426"/>
        <w:jc w:val="both"/>
        <w:rPr>
          <w:rFonts w:ascii="Arial" w:hAnsi="Arial" w:cs="Arial"/>
          <w:sz w:val="24"/>
          <w:szCs w:val="24"/>
        </w:rPr>
      </w:pPr>
    </w:p>
    <w:p w14:paraId="6707A24C" w14:textId="595FE64B" w:rsidR="00135D19" w:rsidRDefault="00135D19" w:rsidP="00135D19">
      <w:pPr>
        <w:tabs>
          <w:tab w:val="left" w:pos="426"/>
        </w:tabs>
        <w:ind w:left="420" w:right="-1" w:hanging="420"/>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that length of </w:t>
      </w:r>
      <w:r w:rsidRPr="00323D8D">
        <w:rPr>
          <w:rFonts w:ascii="Arial" w:hAnsi="Arial" w:cs="Arial"/>
          <w:noProof/>
          <w:sz w:val="24"/>
          <w:szCs w:val="24"/>
        </w:rPr>
        <w:t>White Stubbs Lane</w:t>
      </w:r>
      <w:r>
        <w:rPr>
          <w:rFonts w:ascii="Arial" w:hAnsi="Arial" w:cs="Arial"/>
          <w:sz w:val="24"/>
          <w:szCs w:val="24"/>
        </w:rPr>
        <w:t xml:space="preserve">, </w:t>
      </w:r>
      <w:r w:rsidRPr="00323D8D">
        <w:rPr>
          <w:rFonts w:ascii="Arial" w:hAnsi="Arial" w:cs="Arial"/>
          <w:noProof/>
          <w:sz w:val="24"/>
          <w:szCs w:val="24"/>
        </w:rPr>
        <w:t>Bayford</w:t>
      </w:r>
      <w:r>
        <w:rPr>
          <w:rFonts w:ascii="Arial" w:hAnsi="Arial" w:cs="Arial"/>
          <w:sz w:val="24"/>
          <w:szCs w:val="24"/>
        </w:rPr>
        <w:t xml:space="preserve"> from its junction with </w:t>
      </w:r>
      <w:r w:rsidRPr="00323D8D">
        <w:rPr>
          <w:rFonts w:ascii="Arial" w:hAnsi="Arial" w:cs="Arial"/>
          <w:noProof/>
          <w:sz w:val="24"/>
          <w:szCs w:val="24"/>
        </w:rPr>
        <w:t>Ashendene Road</w:t>
      </w:r>
      <w:r>
        <w:rPr>
          <w:rFonts w:ascii="Arial" w:hAnsi="Arial" w:cs="Arial"/>
          <w:sz w:val="24"/>
          <w:szCs w:val="24"/>
        </w:rPr>
        <w:t xml:space="preserve"> </w:t>
      </w:r>
      <w:r w:rsidRPr="00323D8D">
        <w:rPr>
          <w:rFonts w:ascii="Arial" w:hAnsi="Arial" w:cs="Arial"/>
          <w:noProof/>
          <w:sz w:val="24"/>
          <w:szCs w:val="24"/>
        </w:rPr>
        <w:t>north eastwards and south eastwards</w:t>
      </w:r>
      <w:r>
        <w:rPr>
          <w:rFonts w:ascii="Arial" w:hAnsi="Arial" w:cs="Arial"/>
          <w:sz w:val="24"/>
          <w:szCs w:val="24"/>
        </w:rPr>
        <w:t xml:space="preserve"> to its junction with </w:t>
      </w:r>
      <w:r w:rsidRPr="00323D8D">
        <w:rPr>
          <w:rFonts w:ascii="Arial" w:hAnsi="Arial" w:cs="Arial"/>
          <w:noProof/>
          <w:sz w:val="24"/>
          <w:szCs w:val="24"/>
        </w:rPr>
        <w:t>Pembridge Lane</w:t>
      </w:r>
      <w:r>
        <w:rPr>
          <w:rFonts w:ascii="Arial" w:hAnsi="Arial" w:cs="Arial"/>
          <w:sz w:val="24"/>
          <w:szCs w:val="24"/>
        </w:rPr>
        <w:t xml:space="preserve">,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323D8D">
        <w:rPr>
          <w:rFonts w:ascii="Arial" w:hAnsi="Arial" w:cs="Arial"/>
          <w:noProof/>
          <w:sz w:val="24"/>
          <w:szCs w:val="24"/>
        </w:rPr>
        <w:t>2832</w:t>
      </w:r>
      <w:r>
        <w:rPr>
          <w:rFonts w:ascii="Arial" w:hAnsi="Arial" w:cs="Arial"/>
          <w:sz w:val="24"/>
          <w:szCs w:val="24"/>
        </w:rPr>
        <w:t>m</w:t>
      </w:r>
      <w:r>
        <w:rPr>
          <w:rFonts w:ascii="Arial" w:hAnsi="Arial" w:cs="Arial"/>
          <w:sz w:val="24"/>
          <w:szCs w:val="24"/>
        </w:rPr>
        <w:t>.</w:t>
      </w:r>
    </w:p>
    <w:p w14:paraId="2AEA2BC1" w14:textId="77777777" w:rsidR="00135D19" w:rsidRDefault="00135D19" w:rsidP="00135D19">
      <w:pPr>
        <w:tabs>
          <w:tab w:val="left" w:pos="426"/>
        </w:tabs>
        <w:ind w:left="420" w:right="-1" w:hanging="420"/>
        <w:jc w:val="both"/>
        <w:rPr>
          <w:rFonts w:ascii="Arial" w:hAnsi="Arial" w:cs="Arial"/>
          <w:sz w:val="24"/>
          <w:szCs w:val="24"/>
        </w:rPr>
      </w:pPr>
    </w:p>
    <w:p w14:paraId="749D6566" w14:textId="77777777" w:rsidR="00135D19" w:rsidRDefault="00135D19" w:rsidP="00135D19">
      <w:pPr>
        <w:tabs>
          <w:tab w:val="left" w:pos="0"/>
        </w:tabs>
        <w:ind w:right="-1" w:firstLine="6"/>
        <w:jc w:val="both"/>
        <w:rPr>
          <w:rFonts w:ascii="Arial" w:hAnsi="Arial" w:cs="Arial"/>
          <w:sz w:val="24"/>
          <w:szCs w:val="24"/>
        </w:rPr>
      </w:pPr>
      <w:r w:rsidRPr="00C86159">
        <w:rPr>
          <w:rFonts w:ascii="Arial" w:hAnsi="Arial" w:cs="Arial"/>
          <w:sz w:val="24"/>
          <w:szCs w:val="24"/>
        </w:rPr>
        <w:t xml:space="preserve">An alternative route will be via </w:t>
      </w:r>
      <w:r w:rsidRPr="00323D8D">
        <w:rPr>
          <w:rFonts w:ascii="Arial" w:hAnsi="Arial" w:cs="Arial"/>
          <w:noProof/>
          <w:sz w:val="24"/>
          <w:szCs w:val="24"/>
        </w:rPr>
        <w:t>White Stubbs Lane, C54 (unnamed road), Newgate Street Village, Newgate Street, Darnicle Hill, Hammondstreet Road, Dig Dag Hill, Longfield Lane, Flamstead End Road, B156 (Brookfield Lane West/Halfhide Lane), A10 Great Cambridge Road, A1170 High Road, Bell Lane, Baas Hill and White Stubbs Lane</w:t>
      </w:r>
      <w:r w:rsidRPr="00C86159">
        <w:rPr>
          <w:rFonts w:ascii="Arial" w:hAnsi="Arial" w:cs="Arial"/>
          <w:sz w:val="24"/>
          <w:szCs w:val="24"/>
        </w:rPr>
        <w:t>.</w:t>
      </w:r>
    </w:p>
    <w:p w14:paraId="5547F589" w14:textId="77777777" w:rsidR="00135D19" w:rsidRDefault="00135D19" w:rsidP="00135D19">
      <w:pPr>
        <w:tabs>
          <w:tab w:val="left" w:pos="426"/>
        </w:tabs>
        <w:ind w:left="420" w:right="-1" w:hanging="420"/>
        <w:jc w:val="both"/>
        <w:rPr>
          <w:rFonts w:ascii="Arial" w:hAnsi="Arial" w:cs="Arial"/>
          <w:sz w:val="24"/>
          <w:szCs w:val="24"/>
        </w:rPr>
      </w:pPr>
    </w:p>
    <w:p w14:paraId="44A36FCC" w14:textId="4F12C168" w:rsidR="00135D19" w:rsidRDefault="00135D19" w:rsidP="00135D19">
      <w:pPr>
        <w:tabs>
          <w:tab w:val="left" w:pos="0"/>
          <w:tab w:val="left" w:pos="426"/>
        </w:tabs>
        <w:ind w:left="420" w:right="-1" w:hanging="420"/>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that length of </w:t>
      </w:r>
      <w:r w:rsidRPr="00323D8D">
        <w:rPr>
          <w:rFonts w:ascii="Arial" w:hAnsi="Arial" w:cs="Arial"/>
          <w:noProof/>
          <w:sz w:val="24"/>
          <w:szCs w:val="24"/>
        </w:rPr>
        <w:t>Blind Lane</w:t>
      </w:r>
      <w:r>
        <w:rPr>
          <w:rFonts w:ascii="Arial" w:hAnsi="Arial" w:cs="Arial"/>
          <w:sz w:val="24"/>
          <w:szCs w:val="24"/>
        </w:rPr>
        <w:t xml:space="preserve">, </w:t>
      </w:r>
      <w:r w:rsidRPr="00323D8D">
        <w:rPr>
          <w:rFonts w:ascii="Arial" w:hAnsi="Arial" w:cs="Arial"/>
          <w:noProof/>
          <w:sz w:val="24"/>
          <w:szCs w:val="24"/>
        </w:rPr>
        <w:t>Ardeley</w:t>
      </w:r>
      <w:r>
        <w:rPr>
          <w:rFonts w:ascii="Arial" w:hAnsi="Arial" w:cs="Arial"/>
          <w:sz w:val="24"/>
          <w:szCs w:val="24"/>
        </w:rPr>
        <w:t xml:space="preserve"> from its junction with </w:t>
      </w:r>
      <w:r w:rsidRPr="00323D8D">
        <w:rPr>
          <w:rFonts w:ascii="Arial" w:hAnsi="Arial" w:cs="Arial"/>
          <w:noProof/>
          <w:sz w:val="24"/>
          <w:szCs w:val="24"/>
        </w:rPr>
        <w:t>B1037 (unnamed road)</w:t>
      </w:r>
      <w:r>
        <w:rPr>
          <w:rFonts w:ascii="Arial" w:hAnsi="Arial" w:cs="Arial"/>
          <w:sz w:val="24"/>
          <w:szCs w:val="24"/>
        </w:rPr>
        <w:t xml:space="preserve"> </w:t>
      </w:r>
      <w:r w:rsidRPr="00323D8D">
        <w:rPr>
          <w:rFonts w:ascii="Arial" w:hAnsi="Arial" w:cs="Arial"/>
          <w:noProof/>
          <w:sz w:val="24"/>
          <w:szCs w:val="24"/>
        </w:rPr>
        <w:t>south westwards</w:t>
      </w:r>
      <w:r>
        <w:rPr>
          <w:rFonts w:ascii="Arial" w:hAnsi="Arial" w:cs="Arial"/>
          <w:sz w:val="24"/>
          <w:szCs w:val="24"/>
        </w:rPr>
        <w:t xml:space="preserve"> to its junction with </w:t>
      </w:r>
      <w:r w:rsidRPr="00323D8D">
        <w:rPr>
          <w:rFonts w:ascii="Arial" w:hAnsi="Arial" w:cs="Arial"/>
          <w:noProof/>
          <w:sz w:val="24"/>
          <w:szCs w:val="24"/>
        </w:rPr>
        <w:t>Mill Lane</w:t>
      </w:r>
      <w:r>
        <w:rPr>
          <w:rFonts w:ascii="Arial" w:hAnsi="Arial" w:cs="Arial"/>
          <w:sz w:val="24"/>
          <w:szCs w:val="24"/>
        </w:rPr>
        <w:t xml:space="preserve">,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323D8D">
        <w:rPr>
          <w:rFonts w:ascii="Arial" w:hAnsi="Arial" w:cs="Arial"/>
          <w:noProof/>
          <w:sz w:val="24"/>
          <w:szCs w:val="24"/>
        </w:rPr>
        <w:t>573</w:t>
      </w:r>
      <w:r>
        <w:rPr>
          <w:rFonts w:ascii="Arial" w:hAnsi="Arial" w:cs="Arial"/>
          <w:sz w:val="24"/>
          <w:szCs w:val="24"/>
        </w:rPr>
        <w:t>m</w:t>
      </w:r>
      <w:r>
        <w:rPr>
          <w:rFonts w:ascii="Arial" w:hAnsi="Arial" w:cs="Arial"/>
          <w:sz w:val="24"/>
          <w:szCs w:val="24"/>
        </w:rPr>
        <w:t>.</w:t>
      </w:r>
    </w:p>
    <w:p w14:paraId="4D04B595" w14:textId="77777777" w:rsidR="00135D19" w:rsidRDefault="00135D19" w:rsidP="00135D19">
      <w:pPr>
        <w:tabs>
          <w:tab w:val="left" w:pos="0"/>
          <w:tab w:val="left" w:pos="426"/>
        </w:tabs>
        <w:ind w:left="420" w:right="-1" w:hanging="420"/>
        <w:jc w:val="both"/>
        <w:rPr>
          <w:rFonts w:ascii="Arial" w:hAnsi="Arial" w:cs="Arial"/>
          <w:sz w:val="24"/>
          <w:szCs w:val="24"/>
        </w:rPr>
      </w:pPr>
    </w:p>
    <w:p w14:paraId="48B6F21D" w14:textId="77777777" w:rsidR="00135D19" w:rsidRDefault="00135D19" w:rsidP="00135D19">
      <w:pPr>
        <w:tabs>
          <w:tab w:val="left" w:pos="0"/>
        </w:tabs>
        <w:ind w:right="-1"/>
        <w:jc w:val="both"/>
        <w:rPr>
          <w:rFonts w:ascii="Arial" w:hAnsi="Arial" w:cs="Arial"/>
          <w:sz w:val="24"/>
          <w:szCs w:val="24"/>
        </w:rPr>
      </w:pPr>
      <w:r w:rsidRPr="00C86159">
        <w:rPr>
          <w:rFonts w:ascii="Arial" w:hAnsi="Arial" w:cs="Arial"/>
          <w:sz w:val="24"/>
          <w:szCs w:val="24"/>
        </w:rPr>
        <w:t xml:space="preserve">An alternative route will be via </w:t>
      </w:r>
      <w:r w:rsidRPr="00323D8D">
        <w:rPr>
          <w:rFonts w:ascii="Arial" w:hAnsi="Arial" w:cs="Arial"/>
          <w:noProof/>
          <w:sz w:val="24"/>
          <w:szCs w:val="24"/>
        </w:rPr>
        <w:t>B1037 (unnamed road) and Mill Lane</w:t>
      </w:r>
      <w:r w:rsidRPr="00C86159">
        <w:rPr>
          <w:rFonts w:ascii="Arial" w:hAnsi="Arial" w:cs="Arial"/>
          <w:sz w:val="24"/>
          <w:szCs w:val="24"/>
        </w:rPr>
        <w:t>.</w:t>
      </w:r>
    </w:p>
    <w:p w14:paraId="2D732C56" w14:textId="77777777" w:rsidR="00135D19" w:rsidRDefault="00135D19" w:rsidP="00135D19">
      <w:pPr>
        <w:tabs>
          <w:tab w:val="left" w:pos="426"/>
        </w:tabs>
        <w:ind w:right="-1"/>
        <w:jc w:val="both"/>
        <w:rPr>
          <w:rFonts w:ascii="Arial" w:hAnsi="Arial" w:cs="Arial"/>
          <w:sz w:val="24"/>
          <w:szCs w:val="24"/>
        </w:rPr>
      </w:pPr>
    </w:p>
    <w:p w14:paraId="3678A500" w14:textId="1D929DC8" w:rsidR="00135D19" w:rsidRDefault="00135D19" w:rsidP="00135D19">
      <w:pPr>
        <w:tabs>
          <w:tab w:val="left" w:pos="426"/>
        </w:tabs>
        <w:ind w:left="420" w:right="-1" w:hanging="420"/>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that length of </w:t>
      </w:r>
      <w:r w:rsidRPr="00323D8D">
        <w:rPr>
          <w:rFonts w:ascii="Arial" w:hAnsi="Arial" w:cs="Arial"/>
          <w:noProof/>
          <w:sz w:val="24"/>
          <w:szCs w:val="24"/>
        </w:rPr>
        <w:t>Ashendene Road</w:t>
      </w:r>
      <w:r>
        <w:rPr>
          <w:rFonts w:ascii="Arial" w:hAnsi="Arial" w:cs="Arial"/>
          <w:sz w:val="24"/>
          <w:szCs w:val="24"/>
        </w:rPr>
        <w:t xml:space="preserve">, </w:t>
      </w:r>
      <w:r w:rsidRPr="00323D8D">
        <w:rPr>
          <w:rFonts w:ascii="Arial" w:hAnsi="Arial" w:cs="Arial"/>
          <w:noProof/>
          <w:sz w:val="24"/>
          <w:szCs w:val="24"/>
        </w:rPr>
        <w:t>Bayford</w:t>
      </w:r>
      <w:r>
        <w:rPr>
          <w:rFonts w:ascii="Arial" w:hAnsi="Arial" w:cs="Arial"/>
          <w:sz w:val="24"/>
          <w:szCs w:val="24"/>
        </w:rPr>
        <w:t xml:space="preserve"> from its junction with </w:t>
      </w:r>
      <w:r w:rsidRPr="00323D8D">
        <w:rPr>
          <w:rFonts w:ascii="Arial" w:hAnsi="Arial" w:cs="Arial"/>
          <w:noProof/>
          <w:sz w:val="24"/>
          <w:szCs w:val="24"/>
        </w:rPr>
        <w:t>White Stubbs Lane</w:t>
      </w:r>
      <w:r>
        <w:rPr>
          <w:rFonts w:ascii="Arial" w:hAnsi="Arial" w:cs="Arial"/>
          <w:sz w:val="24"/>
          <w:szCs w:val="24"/>
        </w:rPr>
        <w:t xml:space="preserve"> </w:t>
      </w:r>
      <w:r w:rsidRPr="00323D8D">
        <w:rPr>
          <w:rFonts w:ascii="Arial" w:hAnsi="Arial" w:cs="Arial"/>
          <w:noProof/>
          <w:sz w:val="24"/>
          <w:szCs w:val="24"/>
        </w:rPr>
        <w:t>north eastwards</w:t>
      </w:r>
      <w:r>
        <w:rPr>
          <w:rFonts w:ascii="Arial" w:hAnsi="Arial" w:cs="Arial"/>
          <w:sz w:val="24"/>
          <w:szCs w:val="24"/>
        </w:rPr>
        <w:t xml:space="preserve"> to its junction with </w:t>
      </w:r>
      <w:r w:rsidRPr="00323D8D">
        <w:rPr>
          <w:rFonts w:ascii="Arial" w:hAnsi="Arial" w:cs="Arial"/>
          <w:noProof/>
          <w:sz w:val="24"/>
          <w:szCs w:val="24"/>
        </w:rPr>
        <w:t>Bayford Road</w:t>
      </w:r>
      <w:r>
        <w:rPr>
          <w:rFonts w:ascii="Arial" w:hAnsi="Arial" w:cs="Arial"/>
          <w:sz w:val="24"/>
          <w:szCs w:val="24"/>
        </w:rPr>
        <w:t xml:space="preserve">,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323D8D">
        <w:rPr>
          <w:rFonts w:ascii="Arial" w:hAnsi="Arial" w:cs="Arial"/>
          <w:noProof/>
          <w:sz w:val="24"/>
          <w:szCs w:val="24"/>
        </w:rPr>
        <w:t>1084</w:t>
      </w:r>
      <w:r>
        <w:rPr>
          <w:rFonts w:ascii="Arial" w:hAnsi="Arial" w:cs="Arial"/>
          <w:sz w:val="24"/>
          <w:szCs w:val="24"/>
        </w:rPr>
        <w:t>m</w:t>
      </w:r>
      <w:r>
        <w:rPr>
          <w:rFonts w:ascii="Arial" w:hAnsi="Arial" w:cs="Arial"/>
          <w:sz w:val="24"/>
          <w:szCs w:val="24"/>
        </w:rPr>
        <w:t>.</w:t>
      </w:r>
    </w:p>
    <w:p w14:paraId="4D5ECEF6" w14:textId="77777777" w:rsidR="00135D19" w:rsidRDefault="00135D19" w:rsidP="00135D19">
      <w:pPr>
        <w:tabs>
          <w:tab w:val="left" w:pos="426"/>
        </w:tabs>
        <w:ind w:left="420" w:right="-1" w:hanging="420"/>
        <w:jc w:val="both"/>
        <w:rPr>
          <w:rFonts w:ascii="Arial" w:hAnsi="Arial" w:cs="Arial"/>
          <w:sz w:val="24"/>
          <w:szCs w:val="24"/>
        </w:rPr>
      </w:pPr>
    </w:p>
    <w:p w14:paraId="493684AA" w14:textId="77777777" w:rsidR="00135D19" w:rsidRDefault="00135D19" w:rsidP="00135D19">
      <w:pPr>
        <w:tabs>
          <w:tab w:val="left" w:pos="0"/>
        </w:tabs>
        <w:ind w:right="-1"/>
        <w:jc w:val="both"/>
        <w:rPr>
          <w:rFonts w:ascii="Arial" w:hAnsi="Arial" w:cs="Arial"/>
          <w:sz w:val="24"/>
          <w:szCs w:val="24"/>
        </w:rPr>
      </w:pPr>
      <w:r w:rsidRPr="00C86159">
        <w:rPr>
          <w:rFonts w:ascii="Arial" w:hAnsi="Arial" w:cs="Arial"/>
          <w:sz w:val="24"/>
          <w:szCs w:val="24"/>
        </w:rPr>
        <w:t xml:space="preserve">An alternative route will be via </w:t>
      </w:r>
      <w:r w:rsidRPr="00323D8D">
        <w:rPr>
          <w:rFonts w:ascii="Arial" w:hAnsi="Arial" w:cs="Arial"/>
          <w:noProof/>
          <w:sz w:val="24"/>
          <w:szCs w:val="24"/>
        </w:rPr>
        <w:t>White Stubbs Lane, Pembridge Lane, Brickendon Green and Bayford Road</w:t>
      </w:r>
      <w:r w:rsidRPr="00C86159">
        <w:rPr>
          <w:rFonts w:ascii="Arial" w:hAnsi="Arial" w:cs="Arial"/>
          <w:sz w:val="24"/>
          <w:szCs w:val="24"/>
        </w:rPr>
        <w:t>.</w:t>
      </w:r>
    </w:p>
    <w:p w14:paraId="4B8C4AAB" w14:textId="77777777" w:rsidR="00135D19" w:rsidRDefault="00135D19" w:rsidP="00135D19">
      <w:pPr>
        <w:tabs>
          <w:tab w:val="left" w:pos="426"/>
        </w:tabs>
        <w:ind w:right="-1"/>
        <w:jc w:val="both"/>
        <w:rPr>
          <w:rFonts w:ascii="Arial" w:hAnsi="Arial" w:cs="Arial"/>
          <w:sz w:val="24"/>
          <w:szCs w:val="24"/>
        </w:rPr>
      </w:pPr>
    </w:p>
    <w:p w14:paraId="601964F3" w14:textId="1CBBC3D2" w:rsidR="00135D19" w:rsidRDefault="00135D19" w:rsidP="00135D19">
      <w:pPr>
        <w:tabs>
          <w:tab w:val="left" w:pos="426"/>
        </w:tabs>
        <w:ind w:left="420" w:right="-1" w:hanging="420"/>
        <w:jc w:val="both"/>
        <w:rPr>
          <w:rFonts w:ascii="Arial" w:hAnsi="Arial" w:cs="Arial"/>
          <w:sz w:val="24"/>
          <w:szCs w:val="24"/>
        </w:rPr>
      </w:pPr>
      <w:r>
        <w:rPr>
          <w:rFonts w:ascii="Arial" w:hAnsi="Arial" w:cs="Arial"/>
          <w:sz w:val="24"/>
          <w:szCs w:val="24"/>
        </w:rPr>
        <w:t>6.</w:t>
      </w:r>
      <w:r>
        <w:rPr>
          <w:rFonts w:ascii="Arial" w:hAnsi="Arial" w:cs="Arial"/>
          <w:sz w:val="24"/>
          <w:szCs w:val="24"/>
        </w:rPr>
        <w:tab/>
        <w:t xml:space="preserve">that length of </w:t>
      </w:r>
      <w:r w:rsidRPr="00323D8D">
        <w:rPr>
          <w:rFonts w:ascii="Arial" w:hAnsi="Arial" w:cs="Arial"/>
          <w:noProof/>
          <w:sz w:val="24"/>
          <w:szCs w:val="24"/>
        </w:rPr>
        <w:t>Stockings Lane</w:t>
      </w:r>
      <w:r>
        <w:rPr>
          <w:rFonts w:ascii="Arial" w:hAnsi="Arial" w:cs="Arial"/>
          <w:sz w:val="24"/>
          <w:szCs w:val="24"/>
        </w:rPr>
        <w:t xml:space="preserve">, </w:t>
      </w:r>
      <w:r w:rsidRPr="00323D8D">
        <w:rPr>
          <w:rFonts w:ascii="Arial" w:hAnsi="Arial" w:cs="Arial"/>
          <w:noProof/>
          <w:sz w:val="24"/>
          <w:szCs w:val="24"/>
        </w:rPr>
        <w:t>Little Berkhamsted</w:t>
      </w:r>
      <w:r>
        <w:rPr>
          <w:rFonts w:ascii="Arial" w:hAnsi="Arial" w:cs="Arial"/>
          <w:sz w:val="24"/>
          <w:szCs w:val="24"/>
        </w:rPr>
        <w:t xml:space="preserve"> from its junction with </w:t>
      </w:r>
      <w:r w:rsidRPr="00323D8D">
        <w:rPr>
          <w:rFonts w:ascii="Arial" w:hAnsi="Arial" w:cs="Arial"/>
          <w:noProof/>
          <w:sz w:val="24"/>
          <w:szCs w:val="24"/>
        </w:rPr>
        <w:t>Robins Nest Hill</w:t>
      </w:r>
      <w:r>
        <w:rPr>
          <w:rFonts w:ascii="Arial" w:hAnsi="Arial" w:cs="Arial"/>
          <w:sz w:val="24"/>
          <w:szCs w:val="24"/>
        </w:rPr>
        <w:t xml:space="preserve"> </w:t>
      </w:r>
      <w:r w:rsidRPr="00323D8D">
        <w:rPr>
          <w:rFonts w:ascii="Arial" w:hAnsi="Arial" w:cs="Arial"/>
          <w:noProof/>
          <w:sz w:val="24"/>
          <w:szCs w:val="24"/>
        </w:rPr>
        <w:t>north eastwards</w:t>
      </w:r>
      <w:r>
        <w:rPr>
          <w:rFonts w:ascii="Arial" w:hAnsi="Arial" w:cs="Arial"/>
          <w:sz w:val="24"/>
          <w:szCs w:val="24"/>
        </w:rPr>
        <w:t xml:space="preserve"> for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323D8D">
        <w:rPr>
          <w:rFonts w:ascii="Arial" w:hAnsi="Arial" w:cs="Arial"/>
          <w:noProof/>
          <w:sz w:val="24"/>
          <w:szCs w:val="24"/>
        </w:rPr>
        <w:t>453</w:t>
      </w:r>
      <w:r>
        <w:rPr>
          <w:rFonts w:ascii="Arial" w:hAnsi="Arial" w:cs="Arial"/>
          <w:sz w:val="24"/>
          <w:szCs w:val="24"/>
        </w:rPr>
        <w:t>m</w:t>
      </w:r>
      <w:r>
        <w:rPr>
          <w:rFonts w:ascii="Arial" w:hAnsi="Arial" w:cs="Arial"/>
          <w:sz w:val="24"/>
          <w:szCs w:val="24"/>
        </w:rPr>
        <w:t>.</w:t>
      </w:r>
    </w:p>
    <w:p w14:paraId="4942AE85" w14:textId="77777777" w:rsidR="00135D19" w:rsidRDefault="00135D19" w:rsidP="00135D19">
      <w:pPr>
        <w:tabs>
          <w:tab w:val="left" w:pos="426"/>
        </w:tabs>
        <w:ind w:left="420" w:right="-1" w:hanging="420"/>
        <w:jc w:val="both"/>
        <w:rPr>
          <w:rFonts w:ascii="Arial" w:hAnsi="Arial" w:cs="Arial"/>
          <w:sz w:val="24"/>
          <w:szCs w:val="24"/>
        </w:rPr>
      </w:pPr>
    </w:p>
    <w:p w14:paraId="1E2E01E7" w14:textId="77777777" w:rsidR="00135D19" w:rsidRDefault="00135D19" w:rsidP="00135D19">
      <w:pPr>
        <w:tabs>
          <w:tab w:val="left" w:pos="0"/>
        </w:tabs>
        <w:ind w:right="-1"/>
        <w:jc w:val="both"/>
        <w:rPr>
          <w:rFonts w:ascii="Arial" w:hAnsi="Arial" w:cs="Arial"/>
          <w:sz w:val="24"/>
          <w:szCs w:val="24"/>
        </w:rPr>
      </w:pPr>
      <w:r w:rsidRPr="00323D8D">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660BCFBC" w14:textId="77777777" w:rsidR="00135D19" w:rsidRDefault="00135D19" w:rsidP="00135D19">
      <w:pPr>
        <w:tabs>
          <w:tab w:val="left" w:pos="426"/>
        </w:tabs>
        <w:ind w:right="-1"/>
        <w:jc w:val="both"/>
        <w:rPr>
          <w:rFonts w:ascii="Arial" w:hAnsi="Arial" w:cs="Arial"/>
          <w:sz w:val="24"/>
          <w:szCs w:val="24"/>
        </w:rPr>
      </w:pPr>
    </w:p>
    <w:p w14:paraId="6E2D50D0" w14:textId="77777777" w:rsidR="00135D19" w:rsidRDefault="00135D19" w:rsidP="00135D19">
      <w:pPr>
        <w:tabs>
          <w:tab w:val="left" w:pos="426"/>
        </w:tabs>
        <w:ind w:left="420" w:right="-1" w:hanging="420"/>
        <w:jc w:val="both"/>
        <w:rPr>
          <w:rFonts w:ascii="Arial" w:hAnsi="Arial" w:cs="Arial"/>
          <w:sz w:val="24"/>
          <w:szCs w:val="24"/>
        </w:rPr>
      </w:pPr>
      <w:r>
        <w:rPr>
          <w:rFonts w:ascii="Arial" w:hAnsi="Arial" w:cs="Arial"/>
          <w:sz w:val="24"/>
          <w:szCs w:val="24"/>
        </w:rPr>
        <w:t>7.</w:t>
      </w:r>
      <w:r>
        <w:rPr>
          <w:rFonts w:ascii="Arial" w:hAnsi="Arial" w:cs="Arial"/>
          <w:sz w:val="24"/>
          <w:szCs w:val="24"/>
        </w:rPr>
        <w:tab/>
        <w:t xml:space="preserve">that length of </w:t>
      </w:r>
      <w:r w:rsidRPr="00323D8D">
        <w:rPr>
          <w:rFonts w:ascii="Arial" w:hAnsi="Arial" w:cs="Arial"/>
          <w:noProof/>
          <w:sz w:val="24"/>
          <w:szCs w:val="24"/>
        </w:rPr>
        <w:t>C161 (unnamed road)</w:t>
      </w:r>
      <w:r>
        <w:rPr>
          <w:rFonts w:ascii="Arial" w:hAnsi="Arial" w:cs="Arial"/>
          <w:sz w:val="24"/>
          <w:szCs w:val="24"/>
        </w:rPr>
        <w:t xml:space="preserve">, </w:t>
      </w:r>
      <w:r w:rsidRPr="00323D8D">
        <w:rPr>
          <w:rFonts w:ascii="Arial" w:hAnsi="Arial" w:cs="Arial"/>
          <w:noProof/>
          <w:sz w:val="24"/>
          <w:szCs w:val="24"/>
        </w:rPr>
        <w:t>High Wych</w:t>
      </w:r>
      <w:r>
        <w:rPr>
          <w:rFonts w:ascii="Arial" w:hAnsi="Arial" w:cs="Arial"/>
          <w:sz w:val="24"/>
          <w:szCs w:val="24"/>
        </w:rPr>
        <w:t xml:space="preserve"> from its </w:t>
      </w:r>
      <w:r w:rsidRPr="00323D8D">
        <w:rPr>
          <w:rFonts w:ascii="Arial" w:hAnsi="Arial" w:cs="Arial"/>
          <w:noProof/>
          <w:sz w:val="24"/>
          <w:szCs w:val="24"/>
        </w:rPr>
        <w:t>northernmost junction with Pye Corner</w:t>
      </w:r>
      <w:r>
        <w:rPr>
          <w:rFonts w:ascii="Arial" w:hAnsi="Arial" w:cs="Arial"/>
          <w:sz w:val="24"/>
          <w:szCs w:val="24"/>
        </w:rPr>
        <w:t xml:space="preserve"> </w:t>
      </w:r>
      <w:r w:rsidRPr="00323D8D">
        <w:rPr>
          <w:rFonts w:ascii="Arial" w:hAnsi="Arial" w:cs="Arial"/>
          <w:noProof/>
          <w:sz w:val="24"/>
          <w:szCs w:val="24"/>
        </w:rPr>
        <w:t>south eastwards and south westwards</w:t>
      </w:r>
      <w:r>
        <w:rPr>
          <w:rFonts w:ascii="Arial" w:hAnsi="Arial" w:cs="Arial"/>
          <w:sz w:val="24"/>
          <w:szCs w:val="24"/>
        </w:rPr>
        <w:t xml:space="preserve"> </w:t>
      </w:r>
      <w:r w:rsidRPr="00323D8D">
        <w:rPr>
          <w:rFonts w:ascii="Arial" w:hAnsi="Arial" w:cs="Arial"/>
          <w:noProof/>
          <w:sz w:val="24"/>
          <w:szCs w:val="24"/>
        </w:rPr>
        <w:t>for its entire length</w:t>
      </w:r>
      <w:r>
        <w:rPr>
          <w:rFonts w:ascii="Arial" w:hAnsi="Arial" w:cs="Arial"/>
          <w:sz w:val="24"/>
          <w:szCs w:val="24"/>
        </w:rPr>
        <w:t>.</w:t>
      </w:r>
    </w:p>
    <w:p w14:paraId="5B821C85" w14:textId="77777777" w:rsidR="00135D19" w:rsidRDefault="00135D19" w:rsidP="00135D19">
      <w:pPr>
        <w:tabs>
          <w:tab w:val="left" w:pos="426"/>
        </w:tabs>
        <w:ind w:left="420" w:right="-1" w:hanging="420"/>
        <w:jc w:val="both"/>
        <w:rPr>
          <w:rFonts w:ascii="Arial" w:hAnsi="Arial" w:cs="Arial"/>
          <w:sz w:val="24"/>
          <w:szCs w:val="24"/>
        </w:rPr>
      </w:pPr>
    </w:p>
    <w:p w14:paraId="298CF5F5" w14:textId="77777777" w:rsidR="00135D19" w:rsidRDefault="00135D19" w:rsidP="00135D19">
      <w:pPr>
        <w:tabs>
          <w:tab w:val="left" w:pos="0"/>
        </w:tabs>
        <w:ind w:right="-1"/>
        <w:jc w:val="both"/>
        <w:rPr>
          <w:rFonts w:ascii="Arial" w:hAnsi="Arial" w:cs="Arial"/>
          <w:sz w:val="24"/>
          <w:szCs w:val="24"/>
        </w:rPr>
      </w:pPr>
      <w:r w:rsidRPr="00323D8D">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1FC4711A" w14:textId="77777777" w:rsidR="00135D19" w:rsidRDefault="00135D19" w:rsidP="00135D19">
      <w:pPr>
        <w:tabs>
          <w:tab w:val="left" w:pos="426"/>
        </w:tabs>
        <w:ind w:right="-1"/>
        <w:jc w:val="both"/>
        <w:rPr>
          <w:rFonts w:ascii="Arial" w:hAnsi="Arial" w:cs="Arial"/>
          <w:sz w:val="24"/>
          <w:szCs w:val="24"/>
        </w:rPr>
      </w:pPr>
    </w:p>
    <w:p w14:paraId="4E33B5A8" w14:textId="6A5411AC" w:rsidR="00135D19" w:rsidRDefault="00135D19" w:rsidP="00135D19">
      <w:pPr>
        <w:tabs>
          <w:tab w:val="left" w:pos="426"/>
        </w:tabs>
        <w:ind w:left="420" w:right="-1" w:hanging="420"/>
        <w:jc w:val="both"/>
        <w:rPr>
          <w:rFonts w:ascii="Arial" w:hAnsi="Arial" w:cs="Arial"/>
          <w:sz w:val="24"/>
          <w:szCs w:val="24"/>
        </w:rPr>
      </w:pPr>
      <w:r>
        <w:rPr>
          <w:rFonts w:ascii="Arial" w:hAnsi="Arial" w:cs="Arial"/>
          <w:sz w:val="24"/>
          <w:szCs w:val="24"/>
        </w:rPr>
        <w:t>8.</w:t>
      </w:r>
      <w:r>
        <w:rPr>
          <w:rFonts w:ascii="Arial" w:hAnsi="Arial" w:cs="Arial"/>
          <w:sz w:val="24"/>
          <w:szCs w:val="24"/>
        </w:rPr>
        <w:tab/>
        <w:t xml:space="preserve">that length of </w:t>
      </w:r>
      <w:r w:rsidRPr="00323D8D">
        <w:rPr>
          <w:rFonts w:ascii="Arial" w:hAnsi="Arial" w:cs="Arial"/>
          <w:noProof/>
          <w:sz w:val="24"/>
          <w:szCs w:val="24"/>
        </w:rPr>
        <w:t>Chapel Lane</w:t>
      </w:r>
      <w:r>
        <w:rPr>
          <w:rFonts w:ascii="Arial" w:hAnsi="Arial" w:cs="Arial"/>
          <w:sz w:val="24"/>
          <w:szCs w:val="24"/>
        </w:rPr>
        <w:t xml:space="preserve">, </w:t>
      </w:r>
      <w:r w:rsidRPr="00323D8D">
        <w:rPr>
          <w:rFonts w:ascii="Arial" w:hAnsi="Arial" w:cs="Arial"/>
          <w:noProof/>
          <w:sz w:val="24"/>
          <w:szCs w:val="24"/>
        </w:rPr>
        <w:t>Little Hadham</w:t>
      </w:r>
      <w:r>
        <w:rPr>
          <w:rFonts w:ascii="Arial" w:hAnsi="Arial" w:cs="Arial"/>
          <w:sz w:val="24"/>
          <w:szCs w:val="24"/>
        </w:rPr>
        <w:t xml:space="preserve"> from its junction with </w:t>
      </w:r>
      <w:r w:rsidRPr="00323D8D">
        <w:rPr>
          <w:rFonts w:ascii="Arial" w:hAnsi="Arial" w:cs="Arial"/>
          <w:noProof/>
          <w:sz w:val="24"/>
          <w:szCs w:val="24"/>
        </w:rPr>
        <w:t>New Road</w:t>
      </w:r>
      <w:r>
        <w:rPr>
          <w:rFonts w:ascii="Arial" w:hAnsi="Arial" w:cs="Arial"/>
          <w:sz w:val="24"/>
          <w:szCs w:val="24"/>
        </w:rPr>
        <w:t xml:space="preserve"> </w:t>
      </w:r>
      <w:r w:rsidRPr="00323D8D">
        <w:rPr>
          <w:rFonts w:ascii="Arial" w:hAnsi="Arial" w:cs="Arial"/>
          <w:noProof/>
          <w:sz w:val="24"/>
          <w:szCs w:val="24"/>
        </w:rPr>
        <w:t>south eastwards</w:t>
      </w:r>
      <w:r>
        <w:rPr>
          <w:rFonts w:ascii="Arial" w:hAnsi="Arial" w:cs="Arial"/>
          <w:sz w:val="24"/>
          <w:szCs w:val="24"/>
        </w:rPr>
        <w:t xml:space="preserve"> to its junction with </w:t>
      </w:r>
      <w:r w:rsidRPr="00323D8D">
        <w:rPr>
          <w:rFonts w:ascii="Arial" w:hAnsi="Arial" w:cs="Arial"/>
          <w:noProof/>
          <w:sz w:val="24"/>
          <w:szCs w:val="24"/>
        </w:rPr>
        <w:t>The Ford</w:t>
      </w:r>
      <w:r>
        <w:rPr>
          <w:rFonts w:ascii="Arial" w:hAnsi="Arial" w:cs="Arial"/>
          <w:sz w:val="24"/>
          <w:szCs w:val="24"/>
        </w:rPr>
        <w:t xml:space="preserve">,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323D8D">
        <w:rPr>
          <w:rFonts w:ascii="Arial" w:hAnsi="Arial" w:cs="Arial"/>
          <w:noProof/>
          <w:sz w:val="24"/>
          <w:szCs w:val="24"/>
        </w:rPr>
        <w:t>467</w:t>
      </w:r>
      <w:r>
        <w:rPr>
          <w:rFonts w:ascii="Arial" w:hAnsi="Arial" w:cs="Arial"/>
          <w:sz w:val="24"/>
          <w:szCs w:val="24"/>
        </w:rPr>
        <w:t>m</w:t>
      </w:r>
      <w:r>
        <w:rPr>
          <w:rFonts w:ascii="Arial" w:hAnsi="Arial" w:cs="Arial"/>
          <w:sz w:val="24"/>
          <w:szCs w:val="24"/>
        </w:rPr>
        <w:t>.</w:t>
      </w:r>
    </w:p>
    <w:p w14:paraId="30CCC540" w14:textId="77777777" w:rsidR="00135D19" w:rsidRDefault="00135D19" w:rsidP="00135D19">
      <w:pPr>
        <w:tabs>
          <w:tab w:val="left" w:pos="426"/>
        </w:tabs>
        <w:ind w:left="420" w:right="-1" w:hanging="420"/>
        <w:jc w:val="both"/>
        <w:rPr>
          <w:rFonts w:ascii="Arial" w:hAnsi="Arial" w:cs="Arial"/>
          <w:sz w:val="24"/>
          <w:szCs w:val="24"/>
        </w:rPr>
      </w:pPr>
    </w:p>
    <w:p w14:paraId="3AB7EC36" w14:textId="77777777" w:rsidR="00135D19" w:rsidRDefault="00135D19" w:rsidP="00135D19">
      <w:pPr>
        <w:tabs>
          <w:tab w:val="left" w:pos="0"/>
        </w:tabs>
        <w:ind w:right="-1"/>
        <w:jc w:val="both"/>
        <w:rPr>
          <w:rFonts w:ascii="Arial" w:hAnsi="Arial" w:cs="Arial"/>
          <w:sz w:val="24"/>
          <w:szCs w:val="24"/>
        </w:rPr>
      </w:pPr>
      <w:r w:rsidRPr="00C86159">
        <w:rPr>
          <w:rFonts w:ascii="Arial" w:hAnsi="Arial" w:cs="Arial"/>
          <w:sz w:val="24"/>
          <w:szCs w:val="24"/>
        </w:rPr>
        <w:t xml:space="preserve">An alternative route will be via </w:t>
      </w:r>
      <w:r w:rsidRPr="00323D8D">
        <w:rPr>
          <w:rFonts w:ascii="Arial" w:hAnsi="Arial" w:cs="Arial"/>
          <w:noProof/>
          <w:sz w:val="24"/>
          <w:szCs w:val="24"/>
        </w:rPr>
        <w:t>New Road and The Ford</w:t>
      </w:r>
      <w:r w:rsidRPr="00C86159">
        <w:rPr>
          <w:rFonts w:ascii="Arial" w:hAnsi="Arial" w:cs="Arial"/>
          <w:sz w:val="24"/>
          <w:szCs w:val="24"/>
        </w:rPr>
        <w:t>.</w:t>
      </w:r>
    </w:p>
    <w:p w14:paraId="3CEDA3CA" w14:textId="77777777" w:rsidR="00135D19" w:rsidRDefault="00135D19" w:rsidP="00135D19">
      <w:pPr>
        <w:tabs>
          <w:tab w:val="left" w:pos="426"/>
        </w:tabs>
        <w:ind w:right="-1"/>
        <w:jc w:val="both"/>
        <w:rPr>
          <w:rFonts w:ascii="Arial" w:hAnsi="Arial" w:cs="Arial"/>
          <w:sz w:val="24"/>
          <w:szCs w:val="24"/>
        </w:rPr>
      </w:pPr>
    </w:p>
    <w:p w14:paraId="03B163DD" w14:textId="77777777" w:rsidR="00135D19" w:rsidRDefault="00135D19" w:rsidP="00135D19">
      <w:pPr>
        <w:tabs>
          <w:tab w:val="left" w:pos="426"/>
        </w:tabs>
        <w:ind w:right="-1"/>
        <w:jc w:val="both"/>
        <w:rPr>
          <w:rFonts w:ascii="Arial" w:hAnsi="Arial" w:cs="Arial"/>
          <w:sz w:val="24"/>
          <w:szCs w:val="24"/>
        </w:rPr>
      </w:pPr>
      <w:r w:rsidRPr="00CD6FCB">
        <w:rPr>
          <w:rFonts w:ascii="Arial" w:hAnsi="Arial" w:cs="Arial"/>
          <w:sz w:val="24"/>
          <w:szCs w:val="24"/>
        </w:rPr>
        <w:t xml:space="preserve">The Order is needed because </w:t>
      </w:r>
      <w:r w:rsidRPr="00323D8D">
        <w:rPr>
          <w:rFonts w:ascii="Arial" w:hAnsi="Arial" w:cs="Arial"/>
          <w:noProof/>
          <w:sz w:val="24"/>
          <w:szCs w:val="24"/>
        </w:rPr>
        <w:t>works</w:t>
      </w:r>
      <w:r w:rsidRPr="00CD6FCB">
        <w:rPr>
          <w:rFonts w:ascii="Arial" w:hAnsi="Arial" w:cs="Arial"/>
          <w:sz w:val="24"/>
          <w:szCs w:val="24"/>
        </w:rPr>
        <w:t xml:space="preserve"> are proposed to be executed on or near the Road</w:t>
      </w:r>
      <w:r>
        <w:rPr>
          <w:rFonts w:ascii="Arial" w:hAnsi="Arial" w:cs="Arial"/>
          <w:sz w:val="24"/>
          <w:szCs w:val="24"/>
        </w:rPr>
        <w:t>s</w:t>
      </w:r>
      <w:r w:rsidRPr="00CD6FCB">
        <w:rPr>
          <w:rFonts w:ascii="Arial" w:hAnsi="Arial" w:cs="Arial"/>
          <w:sz w:val="24"/>
          <w:szCs w:val="24"/>
        </w:rPr>
        <w:t>.</w:t>
      </w:r>
    </w:p>
    <w:p w14:paraId="4750C2D7" w14:textId="77777777" w:rsidR="00135D19" w:rsidRDefault="00135D19" w:rsidP="00135D19">
      <w:pPr>
        <w:ind w:right="-1"/>
        <w:jc w:val="both"/>
        <w:rPr>
          <w:rFonts w:ascii="Arial" w:hAnsi="Arial" w:cs="Arial"/>
          <w:sz w:val="24"/>
          <w:szCs w:val="24"/>
        </w:rPr>
      </w:pPr>
    </w:p>
    <w:p w14:paraId="004F9CBC" w14:textId="77777777" w:rsidR="00135D19" w:rsidRDefault="00135D19" w:rsidP="00135D19">
      <w:pPr>
        <w:ind w:right="-1"/>
        <w:jc w:val="both"/>
        <w:rPr>
          <w:rFonts w:ascii="Arial" w:hAnsi="Arial" w:cs="Arial"/>
          <w:sz w:val="24"/>
          <w:szCs w:val="24"/>
        </w:rPr>
      </w:pPr>
      <w:r>
        <w:rPr>
          <w:rFonts w:ascii="Arial" w:hAnsi="Arial" w:cs="Arial"/>
          <w:sz w:val="24"/>
          <w:szCs w:val="24"/>
        </w:rPr>
        <w:t>If the Order is made, it</w:t>
      </w:r>
      <w:r w:rsidRPr="00C86159">
        <w:rPr>
          <w:rFonts w:ascii="Arial" w:hAnsi="Arial" w:cs="Arial"/>
          <w:sz w:val="24"/>
          <w:szCs w:val="24"/>
        </w:rPr>
        <w:t xml:space="preserve"> shall come into force on </w:t>
      </w:r>
      <w:r>
        <w:rPr>
          <w:rFonts w:ascii="Arial" w:hAnsi="Arial" w:cs="Arial"/>
          <w:noProof/>
          <w:sz w:val="24"/>
          <w:szCs w:val="24"/>
        </w:rPr>
        <w:t>16 October 2023</w:t>
      </w:r>
      <w:r>
        <w:rPr>
          <w:rFonts w:ascii="Arial" w:hAnsi="Arial" w:cs="Arial"/>
          <w:sz w:val="24"/>
          <w:szCs w:val="24"/>
        </w:rPr>
        <w:t xml:space="preserve"> </w:t>
      </w:r>
      <w:r w:rsidRPr="00C86159">
        <w:rPr>
          <w:rFonts w:ascii="Arial" w:hAnsi="Arial" w:cs="Arial"/>
          <w:sz w:val="24"/>
          <w:szCs w:val="24"/>
        </w:rPr>
        <w:t>for a period of up to 18 months. However, the restrictions specified shall only take effect at the times indicated by signs on or near the Road</w:t>
      </w:r>
      <w:r>
        <w:rPr>
          <w:rFonts w:ascii="Arial" w:hAnsi="Arial" w:cs="Arial"/>
          <w:sz w:val="24"/>
          <w:szCs w:val="24"/>
        </w:rPr>
        <w:t>s</w:t>
      </w:r>
      <w:r w:rsidRPr="00C86159">
        <w:rPr>
          <w:rFonts w:ascii="Arial" w:hAnsi="Arial" w:cs="Arial"/>
          <w:sz w:val="24"/>
          <w:szCs w:val="24"/>
        </w:rPr>
        <w:t>.</w:t>
      </w:r>
    </w:p>
    <w:p w14:paraId="093C779F" w14:textId="77777777" w:rsidR="00135D19" w:rsidRDefault="00135D19" w:rsidP="00135D19">
      <w:pPr>
        <w:ind w:right="-1"/>
        <w:jc w:val="both"/>
        <w:rPr>
          <w:rFonts w:ascii="Arial" w:hAnsi="Arial" w:cs="Arial"/>
          <w:sz w:val="24"/>
          <w:szCs w:val="24"/>
        </w:rPr>
      </w:pPr>
    </w:p>
    <w:p w14:paraId="6FC5BF64" w14:textId="77777777" w:rsidR="00135D19" w:rsidRDefault="00135D19" w:rsidP="00135D19">
      <w:pPr>
        <w:ind w:right="-1"/>
        <w:jc w:val="both"/>
        <w:rPr>
          <w:rFonts w:ascii="Arial" w:hAnsi="Arial" w:cs="Arial"/>
          <w:sz w:val="24"/>
          <w:szCs w:val="24"/>
        </w:rPr>
      </w:pPr>
      <w:r>
        <w:rPr>
          <w:rFonts w:ascii="Arial" w:hAnsi="Arial" w:cs="Arial"/>
          <w:sz w:val="24"/>
          <w:szCs w:val="24"/>
        </w:rPr>
        <w:t xml:space="preserve">A copy of the proposed Order may be inspected free of charge at County Hall, Hertford between the hours of 9.00am and 5.00pm (excluding weekends, </w:t>
      </w:r>
      <w:proofErr w:type="gramStart"/>
      <w:r>
        <w:rPr>
          <w:rFonts w:ascii="Arial" w:hAnsi="Arial" w:cs="Arial"/>
          <w:sz w:val="24"/>
          <w:szCs w:val="24"/>
        </w:rPr>
        <w:t>bank</w:t>
      </w:r>
      <w:proofErr w:type="gramEnd"/>
      <w:r>
        <w:rPr>
          <w:rFonts w:ascii="Arial" w:hAnsi="Arial" w:cs="Arial"/>
          <w:sz w:val="24"/>
          <w:szCs w:val="24"/>
        </w:rPr>
        <w:t xml:space="preserve"> and public holidays).</w:t>
      </w:r>
    </w:p>
    <w:p w14:paraId="104C4320" w14:textId="77777777" w:rsidR="00135D19" w:rsidRDefault="00135D19" w:rsidP="00135D19">
      <w:pPr>
        <w:ind w:right="-1"/>
        <w:jc w:val="both"/>
        <w:rPr>
          <w:rFonts w:ascii="Arial" w:hAnsi="Arial" w:cs="Arial"/>
          <w:sz w:val="24"/>
          <w:szCs w:val="24"/>
        </w:rPr>
      </w:pPr>
    </w:p>
    <w:p w14:paraId="58B7EB3B" w14:textId="77777777" w:rsidR="00135D19" w:rsidRDefault="00135D19" w:rsidP="00135D19">
      <w:pPr>
        <w:ind w:right="-1"/>
        <w:jc w:val="both"/>
        <w:rPr>
          <w:rFonts w:ascii="Arial" w:hAnsi="Arial" w:cs="Arial"/>
          <w:sz w:val="24"/>
          <w:szCs w:val="24"/>
        </w:rPr>
      </w:pPr>
      <w:r>
        <w:rPr>
          <w:rFonts w:ascii="Arial" w:hAnsi="Arial" w:cs="Arial"/>
          <w:sz w:val="24"/>
          <w:szCs w:val="24"/>
        </w:rPr>
        <w:t xml:space="preserve">If you have any queries about the proposed </w:t>
      </w:r>
      <w:proofErr w:type="gramStart"/>
      <w:r>
        <w:rPr>
          <w:rFonts w:ascii="Arial" w:hAnsi="Arial" w:cs="Arial"/>
          <w:sz w:val="24"/>
          <w:szCs w:val="24"/>
        </w:rPr>
        <w:t>Order</w:t>
      </w:r>
      <w:proofErr w:type="gramEnd"/>
      <w:r>
        <w:rPr>
          <w:rFonts w:ascii="Arial" w:hAnsi="Arial" w:cs="Arial"/>
          <w:sz w:val="24"/>
          <w:szCs w:val="24"/>
        </w:rPr>
        <w:t xml:space="preserve"> please contact </w:t>
      </w:r>
      <w:r w:rsidRPr="00323D8D">
        <w:rPr>
          <w:rFonts w:ascii="Arial" w:hAnsi="Arial" w:cs="Arial"/>
          <w:noProof/>
          <w:sz w:val="24"/>
          <w:szCs w:val="24"/>
        </w:rPr>
        <w:t>Ben Baylis</w:t>
      </w:r>
      <w:r>
        <w:rPr>
          <w:rFonts w:ascii="Arial" w:hAnsi="Arial" w:cs="Arial"/>
          <w:sz w:val="24"/>
          <w:szCs w:val="24"/>
        </w:rPr>
        <w:t xml:space="preserve"> tel. </w:t>
      </w:r>
      <w:r w:rsidRPr="00323D8D">
        <w:rPr>
          <w:rFonts w:ascii="Arial" w:hAnsi="Arial" w:cs="Arial"/>
          <w:noProof/>
          <w:sz w:val="24"/>
          <w:szCs w:val="24"/>
        </w:rPr>
        <w:t>0300 123 4047</w:t>
      </w:r>
      <w:r>
        <w:rPr>
          <w:rFonts w:ascii="Arial" w:hAnsi="Arial" w:cs="Arial"/>
          <w:sz w:val="24"/>
          <w:szCs w:val="24"/>
        </w:rPr>
        <w:t xml:space="preserve"> at </w:t>
      </w:r>
      <w:r w:rsidRPr="00323D8D">
        <w:rPr>
          <w:rFonts w:ascii="Arial" w:hAnsi="Arial" w:cs="Arial"/>
          <w:noProof/>
          <w:sz w:val="24"/>
          <w:szCs w:val="24"/>
        </w:rPr>
        <w:t>Hertfordshire County Council</w:t>
      </w:r>
      <w:r>
        <w:rPr>
          <w:rFonts w:ascii="Arial" w:hAnsi="Arial" w:cs="Arial"/>
          <w:sz w:val="24"/>
          <w:szCs w:val="24"/>
        </w:rPr>
        <w:t>.</w:t>
      </w:r>
    </w:p>
    <w:p w14:paraId="22C810A6" w14:textId="77777777" w:rsidR="00135D19" w:rsidRDefault="00135D19" w:rsidP="00135D19">
      <w:pPr>
        <w:ind w:right="-1"/>
        <w:jc w:val="both"/>
        <w:rPr>
          <w:rFonts w:ascii="Arial" w:hAnsi="Arial" w:cs="Arial"/>
          <w:sz w:val="24"/>
          <w:szCs w:val="24"/>
        </w:rPr>
      </w:pPr>
    </w:p>
    <w:p w14:paraId="70337E74" w14:textId="77777777" w:rsidR="00135D19" w:rsidRDefault="00135D19" w:rsidP="00135D19">
      <w:pPr>
        <w:ind w:right="-1"/>
        <w:jc w:val="both"/>
        <w:rPr>
          <w:rFonts w:ascii="Arial" w:hAnsi="Arial" w:cs="Arial"/>
          <w:sz w:val="24"/>
          <w:szCs w:val="24"/>
        </w:rPr>
      </w:pPr>
    </w:p>
    <w:p w14:paraId="0287134B" w14:textId="457DEF87" w:rsidR="00135D19" w:rsidRDefault="00135D19" w:rsidP="00135D19">
      <w:pPr>
        <w:tabs>
          <w:tab w:val="left" w:pos="5820"/>
        </w:tabs>
        <w:ind w:right="-1"/>
        <w:jc w:val="both"/>
        <w:rPr>
          <w:rFonts w:ascii="Arial" w:hAnsi="Arial" w:cs="Arial"/>
          <w:sz w:val="24"/>
          <w:szCs w:val="24"/>
        </w:rPr>
      </w:pPr>
      <w:r>
        <w:rPr>
          <w:rFonts w:ascii="Arial" w:hAnsi="Arial" w:cs="Arial"/>
          <w:sz w:val="24"/>
          <w:szCs w:val="24"/>
        </w:rPr>
        <w:t>County Hall</w:t>
      </w:r>
      <w:r>
        <w:rPr>
          <w:rFonts w:ascii="Arial" w:hAnsi="Arial" w:cs="Arial"/>
          <w:sz w:val="24"/>
          <w:szCs w:val="24"/>
        </w:rPr>
        <w:tab/>
        <w:t>28 September 2023</w:t>
      </w:r>
    </w:p>
    <w:p w14:paraId="12FBCE22" w14:textId="77777777" w:rsidR="00135D19" w:rsidRDefault="00135D19" w:rsidP="00135D19">
      <w:pPr>
        <w:ind w:right="-1"/>
        <w:jc w:val="both"/>
        <w:rPr>
          <w:rFonts w:ascii="Arial" w:hAnsi="Arial" w:cs="Arial"/>
          <w:sz w:val="24"/>
          <w:szCs w:val="24"/>
        </w:rPr>
      </w:pPr>
      <w:r>
        <w:rPr>
          <w:rFonts w:ascii="Arial" w:hAnsi="Arial" w:cs="Arial"/>
          <w:sz w:val="24"/>
          <w:szCs w:val="24"/>
        </w:rPr>
        <w:t>Hertford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Scott </w:t>
      </w:r>
      <w:proofErr w:type="spellStart"/>
      <w:r>
        <w:rPr>
          <w:rFonts w:ascii="Arial" w:hAnsi="Arial" w:cs="Arial"/>
          <w:sz w:val="24"/>
          <w:szCs w:val="24"/>
        </w:rPr>
        <w:t>Crudgington</w:t>
      </w:r>
      <w:proofErr w:type="spellEnd"/>
    </w:p>
    <w:p w14:paraId="611FB66F" w14:textId="77777777" w:rsidR="00135D19" w:rsidRDefault="00135D19" w:rsidP="00135D19">
      <w:pPr>
        <w:ind w:right="-1"/>
        <w:jc w:val="both"/>
        <w:rPr>
          <w:rFonts w:ascii="Arial" w:hAnsi="Arial" w:cs="Arial"/>
          <w:sz w:val="24"/>
          <w:szCs w:val="24"/>
        </w:rPr>
      </w:pPr>
      <w:r>
        <w:rPr>
          <w:rFonts w:ascii="Arial" w:hAnsi="Arial" w:cs="Arial"/>
          <w:sz w:val="24"/>
          <w:szCs w:val="24"/>
        </w:rPr>
        <w:t>Herts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Deputy Chief Executive &amp;</w:t>
      </w:r>
    </w:p>
    <w:p w14:paraId="18A6A721" w14:textId="77777777" w:rsidR="00135D19" w:rsidRDefault="00135D19" w:rsidP="00135D19">
      <w:pPr>
        <w:ind w:right="-1"/>
        <w:jc w:val="both"/>
        <w:rPr>
          <w:rFonts w:ascii="Arial" w:hAnsi="Arial" w:cs="Arial"/>
          <w:sz w:val="24"/>
          <w:szCs w:val="24"/>
        </w:rPr>
      </w:pPr>
      <w:r>
        <w:rPr>
          <w:rFonts w:ascii="Arial" w:hAnsi="Arial" w:cs="Arial"/>
          <w:sz w:val="24"/>
          <w:szCs w:val="24"/>
        </w:rPr>
        <w:t>SG13 8DN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Executive Director (Resources)</w:t>
      </w:r>
    </w:p>
    <w:p w14:paraId="549934CF" w14:textId="4ED3E434" w:rsidR="00E44D65" w:rsidRPr="00135D19" w:rsidRDefault="00E44D65" w:rsidP="00135D19"/>
    <w:sectPr w:rsidR="00E44D65" w:rsidRPr="00135D19" w:rsidSect="00A66708">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24ACD"/>
    <w:multiLevelType w:val="singleLevel"/>
    <w:tmpl w:val="0809000F"/>
    <w:lvl w:ilvl="0">
      <w:start w:val="1"/>
      <w:numFmt w:val="decimal"/>
      <w:lvlText w:val="%1."/>
      <w:lvlJc w:val="left"/>
      <w:pPr>
        <w:tabs>
          <w:tab w:val="num" w:pos="360"/>
        </w:tabs>
        <w:ind w:left="360" w:hanging="360"/>
      </w:pPr>
    </w:lvl>
  </w:abstractNum>
  <w:num w:numId="1" w16cid:durableId="17905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65"/>
    <w:rsid w:val="00034F7E"/>
    <w:rsid w:val="00065670"/>
    <w:rsid w:val="00097A09"/>
    <w:rsid w:val="000B6AFA"/>
    <w:rsid w:val="000D0301"/>
    <w:rsid w:val="00135D19"/>
    <w:rsid w:val="00155FC6"/>
    <w:rsid w:val="001832AD"/>
    <w:rsid w:val="001E0BB1"/>
    <w:rsid w:val="001F68D9"/>
    <w:rsid w:val="00207A42"/>
    <w:rsid w:val="00256682"/>
    <w:rsid w:val="00262D70"/>
    <w:rsid w:val="002728DB"/>
    <w:rsid w:val="002728DC"/>
    <w:rsid w:val="002731C0"/>
    <w:rsid w:val="00285957"/>
    <w:rsid w:val="00387463"/>
    <w:rsid w:val="003A0586"/>
    <w:rsid w:val="00425D87"/>
    <w:rsid w:val="00485202"/>
    <w:rsid w:val="004D5979"/>
    <w:rsid w:val="004E2CA8"/>
    <w:rsid w:val="00517F3E"/>
    <w:rsid w:val="00522BA2"/>
    <w:rsid w:val="0053610B"/>
    <w:rsid w:val="005A6E35"/>
    <w:rsid w:val="005B2A59"/>
    <w:rsid w:val="005D5DB0"/>
    <w:rsid w:val="005E37CC"/>
    <w:rsid w:val="005E57A9"/>
    <w:rsid w:val="005F58A8"/>
    <w:rsid w:val="00620C62"/>
    <w:rsid w:val="006773E6"/>
    <w:rsid w:val="006E2E5E"/>
    <w:rsid w:val="007F660D"/>
    <w:rsid w:val="00812C21"/>
    <w:rsid w:val="008322B0"/>
    <w:rsid w:val="009E5F77"/>
    <w:rsid w:val="009F5096"/>
    <w:rsid w:val="00A60C02"/>
    <w:rsid w:val="00A66708"/>
    <w:rsid w:val="00BB4285"/>
    <w:rsid w:val="00BD0B42"/>
    <w:rsid w:val="00BE42A2"/>
    <w:rsid w:val="00CB7652"/>
    <w:rsid w:val="00CF0C87"/>
    <w:rsid w:val="00DC66E0"/>
    <w:rsid w:val="00DE38EB"/>
    <w:rsid w:val="00E2263B"/>
    <w:rsid w:val="00E44D65"/>
    <w:rsid w:val="00ED40E2"/>
    <w:rsid w:val="00EE7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9836"/>
  <w15:docId w15:val="{F3BD3CE4-F028-4AF2-BF3B-8176BD67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6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4D65"/>
    <w:pPr>
      <w:tabs>
        <w:tab w:val="left" w:pos="426"/>
      </w:tabs>
      <w:ind w:right="-1047"/>
      <w:jc w:val="center"/>
    </w:pPr>
    <w:rPr>
      <w:b/>
      <w:sz w:val="24"/>
    </w:rPr>
  </w:style>
  <w:style w:type="character" w:customStyle="1" w:styleId="TitleChar">
    <w:name w:val="Title Char"/>
    <w:basedOn w:val="DefaultParagraphFont"/>
    <w:link w:val="Title"/>
    <w:rsid w:val="00E44D65"/>
    <w:rPr>
      <w:rFonts w:ascii="Times New Roman" w:eastAsia="Times New Roman" w:hAnsi="Times New Roman"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Gynn</dc:creator>
  <cp:lastModifiedBy>Sarah-Jane Nash</cp:lastModifiedBy>
  <cp:revision>2</cp:revision>
  <dcterms:created xsi:type="dcterms:W3CDTF">2023-09-11T10:10:00Z</dcterms:created>
  <dcterms:modified xsi:type="dcterms:W3CDTF">2023-09-11T10:10:00Z</dcterms:modified>
</cp:coreProperties>
</file>