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9C94" w14:textId="77777777" w:rsidR="00B81BB7" w:rsidRDefault="00B81BB7" w:rsidP="00B81BB7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hertfordshire county council</w:t>
      </w:r>
    </w:p>
    <w:p w14:paraId="7325A7EA" w14:textId="77777777" w:rsidR="00B81BB7" w:rsidRDefault="00B81BB7" w:rsidP="00B81BB7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6A7A729" w14:textId="77777777" w:rsidR="00B81BB7" w:rsidRDefault="00B81BB7" w:rsidP="00B81BB7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the hertfordshire (</w:t>
      </w:r>
      <w:r w:rsidRPr="00BD631E">
        <w:rPr>
          <w:rFonts w:ascii="Arial" w:hAnsi="Arial" w:cs="Arial"/>
          <w:b/>
          <w:caps/>
          <w:noProof/>
          <w:sz w:val="24"/>
          <w:szCs w:val="24"/>
        </w:rPr>
        <w:t>Temporary Closing of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  <w:r w:rsidRPr="00BD631E">
        <w:rPr>
          <w:rFonts w:ascii="Arial" w:hAnsi="Arial" w:cs="Arial"/>
          <w:b/>
          <w:caps/>
          <w:noProof/>
          <w:sz w:val="24"/>
          <w:szCs w:val="24"/>
        </w:rPr>
        <w:t>Benington Road</w:t>
      </w:r>
      <w:r>
        <w:rPr>
          <w:rFonts w:ascii="Arial" w:hAnsi="Arial" w:cs="Arial"/>
          <w:b/>
          <w:caps/>
          <w:sz w:val="24"/>
          <w:szCs w:val="24"/>
        </w:rPr>
        <w:t xml:space="preserve">, </w:t>
      </w:r>
      <w:r w:rsidRPr="00BD631E">
        <w:rPr>
          <w:rFonts w:ascii="Arial" w:hAnsi="Arial" w:cs="Arial"/>
          <w:b/>
          <w:caps/>
          <w:noProof/>
          <w:sz w:val="24"/>
          <w:szCs w:val="24"/>
        </w:rPr>
        <w:t>Walkern</w:t>
      </w:r>
      <w:r>
        <w:rPr>
          <w:rFonts w:ascii="Arial" w:hAnsi="Arial" w:cs="Arial"/>
          <w:b/>
          <w:caps/>
          <w:sz w:val="24"/>
          <w:szCs w:val="24"/>
        </w:rPr>
        <w:t>) order 2023</w:t>
      </w:r>
    </w:p>
    <w:p w14:paraId="68C479C7" w14:textId="77777777" w:rsidR="00B81BB7" w:rsidRDefault="00B81BB7" w:rsidP="00B81BB7">
      <w:pPr>
        <w:ind w:right="-1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480B5BD" w14:textId="2E0461BB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given that the Hertfordshire County Council intends to make an Order under </w:t>
      </w:r>
      <w:r>
        <w:rPr>
          <w:rFonts w:ascii="Arial" w:hAnsi="Arial" w:cs="Arial"/>
          <w:noProof/>
          <w:sz w:val="24"/>
          <w:szCs w:val="24"/>
        </w:rPr>
        <w:t>Section 14(1)</w:t>
      </w:r>
      <w:r w:rsidRPr="005F2464">
        <w:rPr>
          <w:rFonts w:ascii="Arial" w:hAnsi="Arial" w:cs="Arial"/>
          <w:noProof/>
          <w:sz w:val="24"/>
          <w:szCs w:val="24"/>
        </w:rPr>
        <w:t xml:space="preserve"> of the Road Traffic Regulation Act 1984</w:t>
      </w:r>
      <w:r>
        <w:rPr>
          <w:rFonts w:ascii="Arial" w:hAnsi="Arial" w:cs="Arial"/>
          <w:sz w:val="24"/>
          <w:szCs w:val="24"/>
        </w:rPr>
        <w:t xml:space="preserve">, to prohibit all vehicular traffic from using that length of </w:t>
      </w:r>
      <w:r w:rsidRPr="00BD631E">
        <w:rPr>
          <w:rFonts w:ascii="Arial" w:hAnsi="Arial" w:cs="Arial"/>
          <w:noProof/>
          <w:sz w:val="24"/>
          <w:szCs w:val="24"/>
        </w:rPr>
        <w:t>Benington Road</w:t>
      </w:r>
      <w:r>
        <w:rPr>
          <w:rFonts w:ascii="Arial" w:hAnsi="Arial" w:cs="Arial"/>
          <w:sz w:val="24"/>
          <w:szCs w:val="24"/>
        </w:rPr>
        <w:t xml:space="preserve">, </w:t>
      </w:r>
      <w:r w:rsidRPr="00BD631E">
        <w:rPr>
          <w:rFonts w:ascii="Arial" w:hAnsi="Arial" w:cs="Arial"/>
          <w:noProof/>
          <w:sz w:val="24"/>
          <w:szCs w:val="24"/>
        </w:rPr>
        <w:t>Walkern</w:t>
      </w:r>
      <w:r>
        <w:rPr>
          <w:rFonts w:ascii="Arial" w:hAnsi="Arial" w:cs="Arial"/>
          <w:sz w:val="24"/>
          <w:szCs w:val="24"/>
        </w:rPr>
        <w:t xml:space="preserve"> from </w:t>
      </w:r>
      <w:r w:rsidRPr="00BD631E">
        <w:rPr>
          <w:rFonts w:ascii="Arial" w:hAnsi="Arial" w:cs="Arial"/>
          <w:noProof/>
          <w:sz w:val="24"/>
          <w:szCs w:val="24"/>
        </w:rPr>
        <w:t>a point 200</w:t>
      </w:r>
      <w:r>
        <w:rPr>
          <w:rFonts w:ascii="Arial" w:hAnsi="Arial" w:cs="Arial"/>
          <w:noProof/>
          <w:sz w:val="24"/>
          <w:szCs w:val="24"/>
        </w:rPr>
        <w:t>m</w:t>
      </w:r>
      <w:r w:rsidRPr="00BD631E">
        <w:rPr>
          <w:rFonts w:ascii="Arial" w:hAnsi="Arial" w:cs="Arial"/>
          <w:noProof/>
          <w:sz w:val="24"/>
          <w:szCs w:val="24"/>
        </w:rPr>
        <w:t xml:space="preserve"> south west of its junction with Clay End Road</w:t>
      </w:r>
      <w:r>
        <w:rPr>
          <w:rFonts w:ascii="Arial" w:hAnsi="Arial" w:cs="Arial"/>
          <w:sz w:val="24"/>
          <w:szCs w:val="24"/>
        </w:rPr>
        <w:t xml:space="preserve"> </w:t>
      </w:r>
      <w:r w:rsidRPr="00BD631E">
        <w:rPr>
          <w:rFonts w:ascii="Arial" w:hAnsi="Arial" w:cs="Arial"/>
          <w:noProof/>
          <w:sz w:val="24"/>
          <w:szCs w:val="24"/>
        </w:rPr>
        <w:t>south westwards</w:t>
      </w:r>
      <w:r>
        <w:rPr>
          <w:rFonts w:ascii="Arial" w:hAnsi="Arial" w:cs="Arial"/>
          <w:sz w:val="24"/>
          <w:szCs w:val="24"/>
        </w:rPr>
        <w:t xml:space="preserve"> for a distance of approximately </w:t>
      </w:r>
      <w:r w:rsidRPr="00BD631E">
        <w:rPr>
          <w:rFonts w:ascii="Arial" w:hAnsi="Arial" w:cs="Arial"/>
          <w:noProof/>
          <w:sz w:val="24"/>
          <w:szCs w:val="24"/>
        </w:rPr>
        <w:t>250</w:t>
      </w:r>
      <w:r>
        <w:rPr>
          <w:rFonts w:ascii="Arial" w:hAnsi="Arial" w:cs="Arial"/>
          <w:sz w:val="24"/>
          <w:szCs w:val="24"/>
        </w:rPr>
        <w:t>m (“the Road”).</w:t>
      </w:r>
    </w:p>
    <w:p w14:paraId="68C8E375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DCAEA80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An alternative route will be via </w:t>
      </w:r>
      <w:r w:rsidRPr="00BD631E">
        <w:rPr>
          <w:rFonts w:ascii="Arial" w:hAnsi="Arial" w:cs="Arial"/>
          <w:noProof/>
          <w:sz w:val="24"/>
          <w:szCs w:val="24"/>
        </w:rPr>
        <w:t>Benington Road, B1037 Stevenage Road/Fairlands Way), A1155 St Georges Way, A602 (Monkswood Way/Broadhall Way/Hooks Cross), High Street, Walkern Road and Benington Road</w:t>
      </w:r>
      <w:r w:rsidRPr="0025131F">
        <w:rPr>
          <w:rFonts w:ascii="Arial" w:hAnsi="Arial" w:cs="Arial"/>
          <w:sz w:val="24"/>
          <w:szCs w:val="24"/>
        </w:rPr>
        <w:t>.</w:t>
      </w:r>
    </w:p>
    <w:p w14:paraId="6C931906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233E401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 w:rsidRPr="0025131F">
        <w:rPr>
          <w:rFonts w:ascii="Arial" w:hAnsi="Arial" w:cs="Arial"/>
          <w:sz w:val="24"/>
          <w:szCs w:val="24"/>
        </w:rPr>
        <w:t xml:space="preserve">The Order is needed because </w:t>
      </w:r>
      <w:r w:rsidRPr="00BD631E">
        <w:rPr>
          <w:rFonts w:ascii="Arial" w:hAnsi="Arial" w:cs="Arial"/>
          <w:noProof/>
          <w:sz w:val="24"/>
          <w:szCs w:val="24"/>
        </w:rPr>
        <w:t>utility service works</w:t>
      </w:r>
      <w:r>
        <w:rPr>
          <w:rFonts w:ascii="Arial" w:hAnsi="Arial" w:cs="Arial"/>
          <w:sz w:val="24"/>
          <w:szCs w:val="24"/>
        </w:rPr>
        <w:t xml:space="preserve"> </w:t>
      </w:r>
      <w:r w:rsidRPr="0025131F">
        <w:rPr>
          <w:rFonts w:ascii="Arial" w:hAnsi="Arial" w:cs="Arial"/>
          <w:sz w:val="24"/>
          <w:szCs w:val="24"/>
        </w:rPr>
        <w:t>are proposed to be executed on or near the Road</w:t>
      </w:r>
      <w:r>
        <w:rPr>
          <w:rFonts w:ascii="Arial" w:hAnsi="Arial" w:cs="Arial"/>
          <w:sz w:val="24"/>
          <w:szCs w:val="24"/>
        </w:rPr>
        <w:t>.</w:t>
      </w:r>
    </w:p>
    <w:p w14:paraId="7BBED8B2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38C18CD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Order is made, it</w:t>
      </w:r>
      <w:r w:rsidRPr="0025131F">
        <w:rPr>
          <w:rFonts w:ascii="Arial" w:hAnsi="Arial" w:cs="Arial"/>
          <w:sz w:val="24"/>
          <w:szCs w:val="24"/>
        </w:rPr>
        <w:t xml:space="preserve"> shall come into force on </w:t>
      </w:r>
      <w:r>
        <w:rPr>
          <w:rFonts w:ascii="Arial" w:hAnsi="Arial" w:cs="Arial"/>
          <w:noProof/>
          <w:sz w:val="24"/>
          <w:szCs w:val="24"/>
        </w:rPr>
        <w:t>27 March 2023</w:t>
      </w:r>
      <w:r w:rsidRPr="0025131F">
        <w:rPr>
          <w:rFonts w:ascii="Arial" w:hAnsi="Arial" w:cs="Arial"/>
          <w:sz w:val="24"/>
          <w:szCs w:val="24"/>
        </w:rPr>
        <w:t xml:space="preserve"> for a period of up to 18 months. However, the restrictions specified shall only take effect at the times indicated by signs on or near the Road.</w:t>
      </w:r>
    </w:p>
    <w:p w14:paraId="10A05F4B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3748C85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copy of the proposed Order may be inspected free of charge at County Hall, Hertford between the hours of 9.00am and 5.00pm (excluding weekends, bank and public holidays).</w:t>
      </w:r>
    </w:p>
    <w:p w14:paraId="593FC712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7EC4E802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about the proposed Order, please contact </w:t>
      </w:r>
      <w:r w:rsidRPr="00BD631E">
        <w:rPr>
          <w:rFonts w:ascii="Arial" w:hAnsi="Arial" w:cs="Arial"/>
          <w:noProof/>
          <w:sz w:val="24"/>
          <w:szCs w:val="24"/>
        </w:rPr>
        <w:t>Vivian Ravnali</w:t>
      </w:r>
      <w:r>
        <w:rPr>
          <w:rFonts w:ascii="Arial" w:hAnsi="Arial" w:cs="Arial"/>
          <w:sz w:val="24"/>
          <w:szCs w:val="24"/>
        </w:rPr>
        <w:t xml:space="preserve"> tel. </w:t>
      </w:r>
      <w:r w:rsidRPr="00BD631E">
        <w:rPr>
          <w:rFonts w:ascii="Arial" w:hAnsi="Arial" w:cs="Arial"/>
          <w:noProof/>
          <w:sz w:val="24"/>
          <w:szCs w:val="24"/>
        </w:rPr>
        <w:t>02476 642 814</w:t>
      </w:r>
      <w:r>
        <w:rPr>
          <w:rFonts w:ascii="Arial" w:hAnsi="Arial" w:cs="Arial"/>
          <w:sz w:val="24"/>
          <w:szCs w:val="24"/>
        </w:rPr>
        <w:t xml:space="preserve"> at </w:t>
      </w:r>
      <w:r w:rsidRPr="00BD631E">
        <w:rPr>
          <w:rFonts w:ascii="Arial" w:hAnsi="Arial" w:cs="Arial"/>
          <w:noProof/>
          <w:sz w:val="24"/>
          <w:szCs w:val="24"/>
        </w:rPr>
        <w:t>Kelly Communications Ltd</w:t>
      </w:r>
      <w:r>
        <w:rPr>
          <w:rFonts w:ascii="Arial" w:hAnsi="Arial" w:cs="Arial"/>
          <w:sz w:val="24"/>
          <w:szCs w:val="24"/>
        </w:rPr>
        <w:t xml:space="preserve"> or </w:t>
      </w:r>
      <w:r w:rsidRPr="00BD631E">
        <w:rPr>
          <w:rFonts w:ascii="Arial" w:hAnsi="Arial" w:cs="Arial"/>
          <w:noProof/>
          <w:sz w:val="24"/>
          <w:szCs w:val="24"/>
        </w:rPr>
        <w:t>Andrew Crosby</w:t>
      </w:r>
      <w:r>
        <w:rPr>
          <w:rFonts w:ascii="Arial" w:hAnsi="Arial" w:cs="Arial"/>
          <w:sz w:val="24"/>
          <w:szCs w:val="24"/>
        </w:rPr>
        <w:t xml:space="preserve"> tel. 0300 123 4047 at Hertfordshire County Council.</w:t>
      </w:r>
    </w:p>
    <w:p w14:paraId="63059933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68D318C2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0569C583" w14:textId="3351D22A" w:rsidR="00B81BB7" w:rsidRDefault="00B81BB7" w:rsidP="00B81BB7">
      <w:pPr>
        <w:tabs>
          <w:tab w:val="left" w:pos="6506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Hall</w:t>
      </w:r>
      <w:r>
        <w:rPr>
          <w:rFonts w:ascii="Arial" w:hAnsi="Arial" w:cs="Arial"/>
          <w:sz w:val="24"/>
          <w:szCs w:val="24"/>
        </w:rPr>
        <w:tab/>
        <w:t>9 March 2023</w:t>
      </w:r>
    </w:p>
    <w:p w14:paraId="45CAEFCE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Hertford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Kemp</w:t>
      </w:r>
    </w:p>
    <w:p w14:paraId="155E9B0A" w14:textId="77777777" w:rsidR="00B81BB7" w:rsidRDefault="00B81BB7" w:rsidP="00B81BB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Executive Director</w:t>
      </w:r>
    </w:p>
    <w:p w14:paraId="549934CF" w14:textId="696E8301" w:rsidR="00E44D65" w:rsidRPr="00B81BB7" w:rsidRDefault="00B81BB7" w:rsidP="00B81BB7">
      <w:r>
        <w:rPr>
          <w:rFonts w:ascii="Arial" w:hAnsi="Arial" w:cs="Arial"/>
          <w:sz w:val="24"/>
          <w:szCs w:val="24"/>
        </w:rPr>
        <w:t>SG13 8DN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Environment &amp; Transport</w:t>
      </w:r>
    </w:p>
    <w:sectPr w:rsidR="00E44D65" w:rsidRPr="00B81BB7" w:rsidSect="00A66708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24A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911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5"/>
    <w:rsid w:val="00034F7E"/>
    <w:rsid w:val="00065670"/>
    <w:rsid w:val="00097A09"/>
    <w:rsid w:val="000B4057"/>
    <w:rsid w:val="00155FC6"/>
    <w:rsid w:val="001832AD"/>
    <w:rsid w:val="00207A42"/>
    <w:rsid w:val="00256682"/>
    <w:rsid w:val="002731C0"/>
    <w:rsid w:val="00285957"/>
    <w:rsid w:val="002C399E"/>
    <w:rsid w:val="00387463"/>
    <w:rsid w:val="003A0586"/>
    <w:rsid w:val="00425D87"/>
    <w:rsid w:val="0047110E"/>
    <w:rsid w:val="004D116D"/>
    <w:rsid w:val="004D5979"/>
    <w:rsid w:val="004E2CA8"/>
    <w:rsid w:val="00517F3E"/>
    <w:rsid w:val="00522BA2"/>
    <w:rsid w:val="0053610B"/>
    <w:rsid w:val="00596F3A"/>
    <w:rsid w:val="005A6E35"/>
    <w:rsid w:val="005B2A59"/>
    <w:rsid w:val="005E37CC"/>
    <w:rsid w:val="005E57A9"/>
    <w:rsid w:val="005F58A8"/>
    <w:rsid w:val="00620C62"/>
    <w:rsid w:val="006773E6"/>
    <w:rsid w:val="006E2E5E"/>
    <w:rsid w:val="00704354"/>
    <w:rsid w:val="00812C21"/>
    <w:rsid w:val="008322B0"/>
    <w:rsid w:val="009E5F77"/>
    <w:rsid w:val="00A04A76"/>
    <w:rsid w:val="00A33598"/>
    <w:rsid w:val="00A60C02"/>
    <w:rsid w:val="00A66708"/>
    <w:rsid w:val="00A74122"/>
    <w:rsid w:val="00B81BB7"/>
    <w:rsid w:val="00BB4285"/>
    <w:rsid w:val="00BD0B42"/>
    <w:rsid w:val="00CA1C38"/>
    <w:rsid w:val="00CB7652"/>
    <w:rsid w:val="00CD5505"/>
    <w:rsid w:val="00DE38EB"/>
    <w:rsid w:val="00E44D65"/>
    <w:rsid w:val="00E917D3"/>
    <w:rsid w:val="00EC2C6D"/>
    <w:rsid w:val="00ED40E2"/>
    <w:rsid w:val="00F7247C"/>
    <w:rsid w:val="00F8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9836"/>
  <w15:docId w15:val="{F3BD3CE4-F028-4AF2-BF3B-8176BD67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D65"/>
    <w:pPr>
      <w:tabs>
        <w:tab w:val="left" w:pos="426"/>
      </w:tabs>
      <w:ind w:right="-1047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E44D65"/>
    <w:rPr>
      <w:rFonts w:ascii="Times New Roman" w:eastAsia="Times New Roman" w:hAnsi="Times New Roman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Gynn</dc:creator>
  <cp:lastModifiedBy>Heidi</cp:lastModifiedBy>
  <cp:revision>2</cp:revision>
  <dcterms:created xsi:type="dcterms:W3CDTF">2023-02-28T09:52:00Z</dcterms:created>
  <dcterms:modified xsi:type="dcterms:W3CDTF">2023-02-28T09:52:00Z</dcterms:modified>
</cp:coreProperties>
</file>